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1A" w:rsidRPr="00FE6C26" w:rsidRDefault="00F26EE8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127C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BD5">
        <w:rPr>
          <w:rFonts w:ascii="Times New Roman" w:hAnsi="Times New Roman" w:cs="Times New Roman"/>
          <w:color w:val="000000"/>
          <w:sz w:val="28"/>
          <w:szCs w:val="28"/>
        </w:rPr>
        <w:t xml:space="preserve">13 </w:t>
      </w:r>
      <w:bookmarkStart w:id="0" w:name="_GoBack"/>
      <w:bookmarkEnd w:id="0"/>
      <w:r w:rsidR="004A751A">
        <w:rPr>
          <w:rFonts w:ascii="Times New Roman" w:hAnsi="Times New Roman" w:cs="Times New Roman"/>
          <w:color w:val="000000"/>
          <w:sz w:val="28"/>
          <w:szCs w:val="28"/>
        </w:rPr>
        <w:t>к пояснительной записке</w:t>
      </w:r>
    </w:p>
    <w:p w:rsidR="004A751A" w:rsidRDefault="004A751A" w:rsidP="00FE6C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751A" w:rsidRPr="00136816" w:rsidRDefault="004A751A" w:rsidP="00136816">
      <w:pPr>
        <w:spacing w:after="12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6816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</w:t>
      </w:r>
      <w:r w:rsidR="00127C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t>государственной программы Пермского края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br/>
        <w:t>«Общество и власть»</w:t>
      </w:r>
      <w:r w:rsidR="006E3C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F26EE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F26EE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36816">
        <w:rPr>
          <w:rFonts w:ascii="Times New Roman" w:hAnsi="Times New Roman" w:cs="Times New Roman"/>
          <w:sz w:val="28"/>
          <w:szCs w:val="28"/>
          <w:lang w:eastAsia="ru-RU"/>
        </w:rPr>
        <w:t xml:space="preserve"> годы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276"/>
        <w:gridCol w:w="1275"/>
        <w:gridCol w:w="1275"/>
        <w:gridCol w:w="1276"/>
        <w:gridCol w:w="4537"/>
        <w:gridCol w:w="851"/>
        <w:gridCol w:w="850"/>
        <w:gridCol w:w="850"/>
      </w:tblGrid>
      <w:tr w:rsidR="004A751A" w:rsidRPr="00DE37AC" w:rsidTr="00D82DB3">
        <w:trPr>
          <w:trHeight w:val="534"/>
          <w:tblHeader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102" w:type="dxa"/>
            <w:gridSpan w:val="4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Расходы бюджета, тыс. рублей</w:t>
            </w:r>
          </w:p>
        </w:tc>
        <w:tc>
          <w:tcPr>
            <w:tcW w:w="4537" w:type="dxa"/>
            <w:vMerge w:val="restart"/>
            <w:shd w:val="clear" w:color="auto" w:fill="auto"/>
            <w:vAlign w:val="center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Значение показателя (изменения*)</w:t>
            </w:r>
          </w:p>
        </w:tc>
      </w:tr>
      <w:tr w:rsidR="004A751A" w:rsidRPr="00DE37AC" w:rsidTr="00D82DB3">
        <w:trPr>
          <w:trHeight w:val="556"/>
          <w:tblHeader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DE37AC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43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  <w:p w:rsidR="00426F75" w:rsidRDefault="004A751A" w:rsidP="00426F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426F75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(первоначаль</w:t>
            </w:r>
          </w:p>
          <w:p w:rsidR="004A751A" w:rsidRPr="00DE37AC" w:rsidRDefault="004A751A" w:rsidP="00426F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26F75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ный)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F26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F26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F26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4537" w:type="dxa"/>
            <w:vMerge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DE37AC" w:rsidRDefault="004A751A" w:rsidP="00F26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F26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DE37AC" w:rsidRDefault="004A751A" w:rsidP="00F26E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>202</w:t>
            </w:r>
            <w:r w:rsidR="00F26EE8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  <w:r w:rsidRPr="00DE37A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4A751A" w:rsidRPr="00DE37AC" w:rsidTr="00D82DB3">
        <w:trPr>
          <w:trHeight w:val="102"/>
          <w:tblHeader/>
        </w:trPr>
        <w:tc>
          <w:tcPr>
            <w:tcW w:w="3828" w:type="dxa"/>
            <w:shd w:val="clear" w:color="auto" w:fill="auto"/>
            <w:vAlign w:val="bottom"/>
          </w:tcPr>
          <w:p w:rsidR="004A751A" w:rsidRPr="00DE37AC" w:rsidRDefault="004A751A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E37AC" w:rsidRDefault="004A751A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DE37AC" w:rsidRDefault="004A751A" w:rsidP="009F0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A751A" w:rsidRPr="00DE37AC" w:rsidRDefault="004A751A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751A" w:rsidRPr="00DE37AC" w:rsidRDefault="004A751A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A751A" w:rsidRPr="00DE37AC" w:rsidRDefault="004A751A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37A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A751A" w:rsidRPr="00DE37AC" w:rsidTr="00D82DB3">
        <w:trPr>
          <w:trHeight w:val="806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4A751A" w:rsidRPr="00361218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Пермского края «Общество и власть»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04D82" w:rsidRPr="009054C8" w:rsidRDefault="00F04D82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4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920 487,9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9054C8" w:rsidRDefault="003C71A0" w:rsidP="00D82DB3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4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1 027 667,0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9054C8" w:rsidRDefault="003C71A0" w:rsidP="00D82DB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4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1 086 318,1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9054C8" w:rsidRDefault="003C71A0" w:rsidP="009054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54C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1 127 880,1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765B0E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765B0E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683B" w:rsidRPr="00765B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652B" w:rsidRPr="00765B0E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765B0E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4A751A" w:rsidRPr="00765B0E" w:rsidRDefault="0044652B" w:rsidP="0044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765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765B0E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44652B" w:rsidRPr="00765B0E" w:rsidRDefault="0044652B" w:rsidP="00B768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7683B" w:rsidRPr="00765B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806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361218" w:rsidRDefault="004A751A" w:rsidP="00087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765B0E" w:rsidRDefault="004A751A" w:rsidP="00904AF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удовлетворенных имеющимися возможностями реализации своих религиозных потребностей, в общем количестве взрослого населения Пермского края,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765B0E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765B0E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765B0E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765B0E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765B0E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765B0E" w:rsidRDefault="00B7683B" w:rsidP="00B7683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(0</w:t>
            </w:r>
            <w:r w:rsidR="0044652B" w:rsidRPr="00765B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A751A" w:rsidRPr="00DE37AC" w:rsidTr="00D82DB3">
        <w:trPr>
          <w:trHeight w:val="641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361218" w:rsidRDefault="004A751A" w:rsidP="000878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AF6D92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патриотических настроений среди населения Пермского края,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AF6D92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AF6D92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AF6D92" w:rsidRDefault="004A751A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AF6D92" w:rsidRDefault="0044652B" w:rsidP="00427F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AF6D92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  <w:p w:rsidR="0044652B" w:rsidRPr="00AF6D92" w:rsidRDefault="0044652B" w:rsidP="006A7B7E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A7B7E"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F6D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A751A" w:rsidRPr="00DE37AC" w:rsidTr="00D82DB3">
        <w:trPr>
          <w:trHeight w:val="806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361218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1C5A83" w:rsidRDefault="00E95936" w:rsidP="00E95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C5A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 и инициативных граждан, принявших участие в конкурсах на реализацию социальных проектов</w:t>
            </w:r>
            <w:r w:rsidR="00CF35A7" w:rsidRPr="001C5A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3D4D4D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44652B" w:rsidRPr="009F50FC" w:rsidRDefault="003D4D4D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(+85</w:t>
            </w:r>
            <w:r w:rsidR="0044652B"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3D4D4D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52B" w:rsidRPr="009F50FC" w:rsidRDefault="0044652B" w:rsidP="003D4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4D4D" w:rsidRPr="009F50FC">
              <w:rPr>
                <w:rFonts w:ascii="Times New Roman" w:hAnsi="Times New Roman" w:cs="Times New Roman"/>
                <w:sz w:val="24"/>
                <w:szCs w:val="24"/>
              </w:rPr>
              <w:t>+85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3D4D4D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52B" w:rsidRPr="009F50FC" w:rsidRDefault="0044652B" w:rsidP="003D4D4D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4D4D" w:rsidRPr="009F50FC">
              <w:rPr>
                <w:rFonts w:ascii="Times New Roman" w:hAnsi="Times New Roman" w:cs="Times New Roman"/>
                <w:sz w:val="24"/>
                <w:szCs w:val="24"/>
              </w:rPr>
              <w:t>+85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806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361218" w:rsidRDefault="004A751A" w:rsidP="00161F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904AFE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имеющих доступ к получению государственных и м</w:t>
            </w:r>
            <w:r w:rsidR="002A497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униципальных услуг по принципу «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одного окна</w:t>
            </w:r>
            <w:r w:rsidR="002A497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месту пребывания, в том числе в МФЦ, от общего количества жителей Пермского края</w:t>
            </w:r>
            <w:r w:rsidR="00904AF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4AFE" w:rsidRPr="009F50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52B" w:rsidRPr="009F50FC" w:rsidRDefault="0044652B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4AFE" w:rsidRPr="009F50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52B" w:rsidRPr="009F50FC" w:rsidRDefault="0044652B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4AFE" w:rsidRPr="009F50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4652B" w:rsidRPr="009F50FC" w:rsidRDefault="0044652B" w:rsidP="00904AFE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04AFE" w:rsidRPr="009F5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899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171EA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1 «Реализация государственной национальной политики в Пермском крае»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F04D82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42 962,0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B65FB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5F4F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толерантного отношения к представителям другой национальности,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9F50FC" w:rsidRDefault="00963B8D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4A751A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4A751A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88 </w:t>
            </w:r>
          </w:p>
          <w:p w:rsidR="0044652B" w:rsidRPr="009F50FC" w:rsidRDefault="00B7683B" w:rsidP="00B7683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(0</w:t>
            </w:r>
            <w:r w:rsidR="0044652B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533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 «Укрепление единства российской нации и развитие этнокультурного многообразия народов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361218" w:rsidRDefault="00F04D82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42 962,0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361218" w:rsidRDefault="00422F9E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38 300,1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963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</w:t>
            </w:r>
            <w:r w:rsidR="00963B8D" w:rsidRPr="009F50FC">
              <w:rPr>
                <w:rFonts w:ascii="Times New Roman" w:hAnsi="Times New Roman" w:cs="Times New Roman"/>
                <w:sz w:val="24"/>
                <w:szCs w:val="24"/>
              </w:rPr>
              <w:t>оприятий и научных исследований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  <w:p w:rsidR="0044652B" w:rsidRPr="009F50F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  <w:p w:rsidR="0044652B" w:rsidRPr="009F50F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  <w:p w:rsidR="0044652B" w:rsidRPr="009F50FC" w:rsidRDefault="0044652B" w:rsidP="00963B8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(0)</w:t>
            </w:r>
          </w:p>
        </w:tc>
      </w:tr>
      <w:tr w:rsidR="004A751A" w:rsidRPr="00DE37AC" w:rsidTr="00D82DB3">
        <w:trPr>
          <w:trHeight w:val="811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5F4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тыс. 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E75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44652B" w:rsidRPr="009F50FC" w:rsidRDefault="0044652B" w:rsidP="00E75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44652B" w:rsidRPr="009F50F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  <w:p w:rsidR="0044652B" w:rsidRPr="009F50FC" w:rsidRDefault="00DD3B27" w:rsidP="00DD3B27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4652B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0)</w:t>
            </w:r>
          </w:p>
        </w:tc>
      </w:tr>
      <w:tr w:rsidR="004A751A" w:rsidRPr="00DE37AC" w:rsidTr="00D82DB3">
        <w:trPr>
          <w:trHeight w:val="884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5F4F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единства, тыс. 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652B" w:rsidRPr="009F50F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652B" w:rsidRPr="009F50F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44652B" w:rsidRPr="009F50FC" w:rsidRDefault="0044652B" w:rsidP="0020444C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(0)</w:t>
            </w:r>
          </w:p>
        </w:tc>
      </w:tr>
      <w:tr w:rsidR="004A751A" w:rsidRPr="00DE37AC" w:rsidTr="00D82DB3">
        <w:trPr>
          <w:trHeight w:val="1142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1.1.1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145CFE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15 7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37327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20 500,0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37327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20 5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37327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20 5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3371F" w:rsidRPr="00DE37AC" w:rsidTr="00D82DB3">
        <w:trPr>
          <w:trHeight w:val="1382"/>
        </w:trPr>
        <w:tc>
          <w:tcPr>
            <w:tcW w:w="3828" w:type="dxa"/>
            <w:shd w:val="clear" w:color="auto" w:fill="auto"/>
            <w:vAlign w:val="center"/>
          </w:tcPr>
          <w:p w:rsidR="00E3371F" w:rsidRPr="00361218" w:rsidRDefault="00E3371F" w:rsidP="00F26E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1.1.2 Поддержка и развитие деятельности национальных общественных объединений, содействие социальной адаптации этнических мигрантов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371F" w:rsidRPr="00361218" w:rsidRDefault="00E3371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12 504,1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371F" w:rsidRPr="00361218" w:rsidRDefault="00E3371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8 004,1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371F" w:rsidRPr="00361218" w:rsidRDefault="00E3371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8 004,1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371F" w:rsidRPr="00361218" w:rsidRDefault="00E3371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8 004,1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E3371F" w:rsidRPr="009F50FC" w:rsidRDefault="00E3371F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3371F" w:rsidRPr="009F50FC" w:rsidRDefault="00E3371F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3371F" w:rsidRPr="009F50FC" w:rsidRDefault="00E3371F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3371F" w:rsidRPr="009F50FC" w:rsidRDefault="00E3371F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903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1.1.3 Развитие национального книгоиздания,  поддержка и развитие национальных СМИ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145CFE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5 036,0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2C07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2C07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2C07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036,0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293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1.1.4 Развитие позитивного межнационального взаимодействия, а также внутриэтнических, межрегиональных и международных связей»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1063DB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F2679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2 260,0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70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762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 Проведение этнокультурных мероприятий в отношении коми-пермяцкого народа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2 500,0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82DB3">
        <w:trPr>
          <w:trHeight w:val="945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1.1.6 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51451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797,1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65145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945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F0274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2 «Развитие государственно-конфессиональных отношений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DF65C6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68 181,0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42A5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  <w:r w:rsidR="004A751A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181,0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42A5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4A751A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42A5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="004A751A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4 181,0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граждан, положительно оценивающих состояние межконфессиональных отношений, </w:t>
            </w:r>
            <w:r w:rsidR="00265C6F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общем количестве взрослого населения Пермского края, </w:t>
            </w: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9F50F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  <w:p w:rsidR="004A751A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  <w:p w:rsidR="004A751A" w:rsidRPr="009F50F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  <w:p w:rsidR="004A751A" w:rsidRPr="009F50FC" w:rsidRDefault="0044652B" w:rsidP="00AD17C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AD17C3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4A751A" w:rsidRPr="00DE37AC" w:rsidTr="00D82DB3">
        <w:trPr>
          <w:trHeight w:val="977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426F75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 «Обеспечение развития государственно-конфессиональных отношений</w:t>
            </w:r>
            <w:r w:rsidR="00012BD2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Пермском крае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DF65C6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68 181,0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534F6D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181,0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534F6D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4 181,0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534F6D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4 181,0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и научных исследований,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3123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4652B" w:rsidRPr="009F50FC" w:rsidRDefault="0044652B" w:rsidP="003123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4652B" w:rsidRPr="009F50FC" w:rsidRDefault="0044652B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A751A" w:rsidRPr="009F50FC" w:rsidRDefault="0044652B" w:rsidP="0051124E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1124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0)</w:t>
            </w:r>
          </w:p>
        </w:tc>
      </w:tr>
      <w:tr w:rsidR="004A751A" w:rsidRPr="00DE37AC" w:rsidTr="00D82DB3">
        <w:trPr>
          <w:trHeight w:val="1419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2.1.1 </w:t>
            </w:r>
            <w:r w:rsidR="00C72994" w:rsidRPr="00361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религиозным организациям на работы по сохранению объектов культурного наследия религиозного назначения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DF65C6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64 030,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761FE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70 030,0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761FE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030,0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C761FE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0 030,0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82DB3">
        <w:trPr>
          <w:trHeight w:val="984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2.1.2 Развитие позитивных межконфессиональных отношений и поддержка социально значимых конфессиональных проектов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4 151,0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82DB3">
        <w:trPr>
          <w:trHeight w:val="205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071A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3 «Сотрудничество социально ориентированных некоммерческих организаций и власти в решении социально значимых задач»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56 567,7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536EE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89 220,3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536EE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90 030,2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536EE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91 717,9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организаций, работающих в социальной сфере,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3100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4652B" w:rsidRPr="009F50FC" w:rsidRDefault="0044652B" w:rsidP="003B353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B3535" w:rsidRPr="009F50FC">
              <w:rPr>
                <w:rFonts w:ascii="Times New Roman" w:hAnsi="Times New Roman" w:cs="Times New Roman"/>
                <w:sz w:val="24"/>
                <w:szCs w:val="24"/>
              </w:rPr>
              <w:t>+2210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3B3535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3115</w:t>
            </w:r>
          </w:p>
          <w:p w:rsidR="004A751A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(+2225</w:t>
            </w:r>
            <w:r w:rsidR="0044652B"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A751A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B3535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3115</w:t>
            </w:r>
          </w:p>
          <w:p w:rsidR="0044652B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(+2225)</w:t>
            </w:r>
          </w:p>
        </w:tc>
      </w:tr>
      <w:tr w:rsidR="003F3538" w:rsidRPr="00DE37AC" w:rsidTr="00D82DB3">
        <w:trPr>
          <w:trHeight w:val="37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3F3538" w:rsidRPr="00361218" w:rsidRDefault="003F3538" w:rsidP="00071A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3.1 «Содействие в развитии социально ориентированных некоммерческих организаций»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56 567,7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89 220,3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90 030,2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91 717,9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3F3538" w:rsidRPr="009F50FC" w:rsidRDefault="003F3538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организаций, представляющих публичные отчеты населению,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3538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25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3F3538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538" w:rsidRPr="009F50FC" w:rsidRDefault="003F3538" w:rsidP="003B353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B3535" w:rsidRPr="009F50FC">
              <w:rPr>
                <w:rFonts w:ascii="Times New Roman" w:hAnsi="Times New Roman" w:cs="Times New Roman"/>
                <w:sz w:val="24"/>
                <w:szCs w:val="24"/>
              </w:rPr>
              <w:t>+245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3538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  <w:p w:rsidR="003F3538" w:rsidRPr="009F50FC" w:rsidRDefault="003B3535" w:rsidP="003B3535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(+255</w:t>
            </w:r>
            <w:r w:rsidR="003F3538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3538" w:rsidRPr="009F50FC" w:rsidRDefault="003B3535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  <w:p w:rsidR="003F3538" w:rsidRPr="009F50FC" w:rsidRDefault="003F3538" w:rsidP="003B353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B3535" w:rsidRPr="009F50FC">
              <w:rPr>
                <w:rFonts w:ascii="Times New Roman" w:hAnsi="Times New Roman" w:cs="Times New Roman"/>
                <w:sz w:val="24"/>
                <w:szCs w:val="24"/>
              </w:rPr>
              <w:t>+255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3F3538" w:rsidRPr="00DE37AC" w:rsidTr="00D82DB3">
        <w:trPr>
          <w:trHeight w:val="759"/>
        </w:trPr>
        <w:tc>
          <w:tcPr>
            <w:tcW w:w="3828" w:type="dxa"/>
            <w:vMerge/>
            <w:shd w:val="clear" w:color="auto" w:fill="auto"/>
            <w:vAlign w:val="center"/>
          </w:tcPr>
          <w:p w:rsidR="003F3538" w:rsidRPr="00361218" w:rsidRDefault="003F3538" w:rsidP="00071A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F3538" w:rsidRPr="00361218" w:rsidRDefault="003F3538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3F3538" w:rsidRPr="009F50FC" w:rsidRDefault="003F3538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публикаций в средствах массовой информации  Пермского края, посвященных проблемам развития и деятельности социально ориентированных некоммерческих организаций,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3538" w:rsidRPr="00193FA8" w:rsidRDefault="003F3538" w:rsidP="003F353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  <w:p w:rsidR="003F3538" w:rsidRPr="00193FA8" w:rsidRDefault="006709B1" w:rsidP="00193FA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93FA8"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+360</w:t>
            </w:r>
            <w:r w:rsidR="003F3538"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3538" w:rsidRPr="00193FA8" w:rsidRDefault="003F3538" w:rsidP="003F3538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  <w:p w:rsidR="003F3538" w:rsidRPr="00193FA8" w:rsidRDefault="006709B1" w:rsidP="00193FA8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93FA8"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+480</w:t>
            </w: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3538" w:rsidRPr="00193FA8" w:rsidRDefault="003F3538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  <w:p w:rsidR="003F3538" w:rsidRPr="00193FA8" w:rsidRDefault="006709B1" w:rsidP="00193FA8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93FA8"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+696</w:t>
            </w:r>
            <w:r w:rsidRPr="00193F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A751A" w:rsidRPr="00DE37AC" w:rsidTr="00D82DB3">
        <w:trPr>
          <w:trHeight w:val="759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071A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3.1.1 Оказание материальной и финансовой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50 701,4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650A0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10 981,0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650A0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9 320,0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650A0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9 320,0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82DB3">
        <w:trPr>
          <w:trHeight w:val="1693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3.1.2 Содействие формированию информационного пространства, способствующего развитию гражданских инициатив, в том числе информационная поддержка социально ориентированных некоммерческих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5 866,3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2A792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4 928,9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2A792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2A792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11 355,2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A2248" w:rsidRPr="00DE37AC" w:rsidTr="00D82DB3">
        <w:trPr>
          <w:trHeight w:val="1008"/>
        </w:trPr>
        <w:tc>
          <w:tcPr>
            <w:tcW w:w="3828" w:type="dxa"/>
            <w:shd w:val="clear" w:color="auto" w:fill="auto"/>
            <w:vAlign w:val="center"/>
          </w:tcPr>
          <w:p w:rsidR="001A2248" w:rsidRPr="00361218" w:rsidRDefault="001A2248" w:rsidP="001A224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3.1.3 Обеспечение деятельности некоммерческой организации - фонда «Фонд грантов губернатора Пермского края»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2248" w:rsidRPr="00361218" w:rsidRDefault="00117CD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5B61" w:rsidRPr="00361218" w:rsidRDefault="000E5B6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23 574,8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2248" w:rsidRPr="00361218" w:rsidRDefault="000E5B6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20 624,6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2248" w:rsidRPr="00361218" w:rsidRDefault="000E5B6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17 807,1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1A2248" w:rsidRPr="009F50FC" w:rsidRDefault="001A2248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A2248" w:rsidRPr="009F50FC" w:rsidRDefault="001A2248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A2248" w:rsidRPr="009F50FC" w:rsidRDefault="001A2248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A2248" w:rsidRPr="009F50FC" w:rsidRDefault="001A2248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248" w:rsidRPr="00DE37AC" w:rsidTr="00D82DB3">
        <w:trPr>
          <w:trHeight w:val="206"/>
        </w:trPr>
        <w:tc>
          <w:tcPr>
            <w:tcW w:w="3828" w:type="dxa"/>
            <w:shd w:val="clear" w:color="auto" w:fill="auto"/>
            <w:vAlign w:val="center"/>
          </w:tcPr>
          <w:p w:rsidR="001A2248" w:rsidRPr="00361218" w:rsidRDefault="00B62063" w:rsidP="00426F75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3.1.4 </w:t>
            </w:r>
            <w:r w:rsidR="00043F85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некоммерческой организации - фонду «Фонд грантов губернатора Пермского края» на проведение краевого конкурса социальных и гражданских инициатив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2248" w:rsidRPr="00361218" w:rsidRDefault="00117CD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2248" w:rsidRPr="00361218" w:rsidRDefault="000E5B6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45 735,6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A2248" w:rsidRPr="00361218" w:rsidRDefault="000E5B6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47 985,6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2248" w:rsidRPr="00361218" w:rsidRDefault="000E5B61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49 235,6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1A2248" w:rsidRPr="009F50FC" w:rsidRDefault="001A2248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A2248" w:rsidRPr="009F50FC" w:rsidRDefault="001A2248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A2248" w:rsidRPr="009F50FC" w:rsidRDefault="001A2248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A2248" w:rsidRPr="009F50FC" w:rsidRDefault="001A2248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F85" w:rsidRPr="00DE37AC" w:rsidTr="00D82DB3">
        <w:trPr>
          <w:trHeight w:val="70"/>
        </w:trPr>
        <w:tc>
          <w:tcPr>
            <w:tcW w:w="3828" w:type="dxa"/>
            <w:shd w:val="clear" w:color="auto" w:fill="auto"/>
            <w:vAlign w:val="center"/>
          </w:tcPr>
          <w:p w:rsidR="00043F85" w:rsidRPr="00361218" w:rsidRDefault="00B62063" w:rsidP="00426F75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3.1.5 Субсидия некоммерческой организации - фонду «Фонд грантов губернатора Пермского края» на проведение Пермского краевого форума общественности и добровольчества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3F85" w:rsidRPr="00361218" w:rsidRDefault="00117CD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3F85" w:rsidRPr="00361218" w:rsidRDefault="008A4C2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3F85" w:rsidRPr="00361218" w:rsidRDefault="008A4C2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3F85" w:rsidRPr="00361218" w:rsidRDefault="008A4C2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43F85" w:rsidRPr="009F50FC" w:rsidRDefault="00043F85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43F85" w:rsidRPr="009F50FC" w:rsidRDefault="00043F85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43F85" w:rsidRPr="009F50FC" w:rsidRDefault="00043F85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43F85" w:rsidRPr="009F50FC" w:rsidRDefault="00043F85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1A" w:rsidRPr="00DE37AC" w:rsidTr="00D82DB3">
        <w:trPr>
          <w:trHeight w:val="1380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BA6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4 «Формирование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117CD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90 548,7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751DE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100 196,7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751DE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99 954,4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751DE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99 828,</w:t>
            </w:r>
            <w:r w:rsidR="00477AC7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 жителей Пермского края, участвующих в мероприятиях по формированию уважения к традициям и историческим ценностям Пермского края,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9F50FC" w:rsidRDefault="000111C7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4A751A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  <w:p w:rsidR="0044652B" w:rsidRPr="009F50F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4A751A" w:rsidRPr="009F50FC" w:rsidRDefault="0044652B" w:rsidP="000111C7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751A" w:rsidRPr="00DE37AC" w:rsidTr="00D82DB3">
        <w:trPr>
          <w:trHeight w:val="313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BA66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4.1«Содействие в формировании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117CD0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548,7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C33A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100 196,7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C33A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99 954,4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77AC7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99 828,7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67D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467DED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 ориентированных 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некоммерческих организаций</w:t>
            </w:r>
            <w:r w:rsidR="00467DED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7DED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ведущих деятельность в сфере формирования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7DED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уважения к традициям и историческим ценностям Пермского края, принявших участие в конкурсах на реализацию социальных проектов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67DED" w:rsidRPr="009F50FC" w:rsidRDefault="00F43623" w:rsidP="00F4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4A751A" w:rsidRPr="009F50FC" w:rsidRDefault="00467DED" w:rsidP="00F436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3623" w:rsidRPr="009F5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67DED" w:rsidP="00467D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3623" w:rsidRPr="009F50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7DED" w:rsidRPr="009F50FC" w:rsidRDefault="00467DED" w:rsidP="00F436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3623" w:rsidRPr="009F5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67DED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3623" w:rsidRPr="009F5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67DED" w:rsidRPr="009F50FC" w:rsidRDefault="00467DED" w:rsidP="00F43623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3623" w:rsidRPr="009F5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1082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4.1.1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CD0" w:rsidRPr="00361218" w:rsidRDefault="00117CD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66 194,7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C33A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69 076,1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C33A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69 891,6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CC33A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69 891,6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751A" w:rsidRPr="00DE37AC" w:rsidTr="00D82DB3">
        <w:trPr>
          <w:trHeight w:val="945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4.1.2 Мероприятия, направленные на формирование ценностных представлений о любви и уважении к Отечеству, к своей малой родине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117CD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24 354,0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E61A6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11 940,6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E61A6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10 882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E61A60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10 757</w:t>
            </w:r>
            <w:r w:rsidR="00477AC7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72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19FA" w:rsidRPr="00DE37AC" w:rsidTr="00D82DB3">
        <w:trPr>
          <w:trHeight w:val="193"/>
        </w:trPr>
        <w:tc>
          <w:tcPr>
            <w:tcW w:w="3828" w:type="dxa"/>
            <w:shd w:val="clear" w:color="auto" w:fill="auto"/>
            <w:vAlign w:val="center"/>
          </w:tcPr>
          <w:p w:rsidR="004D19FA" w:rsidRPr="00361218" w:rsidRDefault="004D19FA" w:rsidP="004D19F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4.1.3 Субсидии некоммерческой организации - фонду «Фонд грантов губернатора Пермского края» на проведение конкурса </w:t>
            </w: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проектов общественных организаций, занимающихся патриотическим воспитанием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19FA" w:rsidRPr="00361218" w:rsidRDefault="0022275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19FA" w:rsidRPr="00361218" w:rsidRDefault="002D0755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19 180,0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19FA" w:rsidRPr="00361218" w:rsidRDefault="002D0755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19 180,0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19FA" w:rsidRPr="00361218" w:rsidRDefault="002D0755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19 180,0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D19FA" w:rsidRPr="009F50FC" w:rsidRDefault="004D19FA" w:rsidP="004D0F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D19FA" w:rsidRPr="009F50FC" w:rsidRDefault="004D19FA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D19FA" w:rsidRPr="009F50FC" w:rsidRDefault="004D19FA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D19FA" w:rsidRPr="009F50FC" w:rsidRDefault="004D19F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751A" w:rsidRPr="00DE37AC" w:rsidTr="00D82DB3">
        <w:trPr>
          <w:trHeight w:val="860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BA6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5 «Развитие правовой, политической и финансовой культуры населения Пермского края»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22275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42 219,4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DD781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40 019,4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DD781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  <w:r w:rsidR="004A751A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4A751A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D7819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DD7819"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3612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3F52EB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3F52EB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участников 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мероприятий, направленных на развитие правовой</w:t>
            </w:r>
            <w:r w:rsidR="003F52EB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политической и финансовой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культуры </w:t>
            </w:r>
            <w:r w:rsidR="003F52EB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населения Пермского края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F52EB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3F52EB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4600</w:t>
            </w:r>
          </w:p>
          <w:p w:rsidR="0044652B" w:rsidRPr="009F50F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3F52EB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4600</w:t>
            </w:r>
          </w:p>
          <w:p w:rsidR="0044652B" w:rsidRPr="009F50F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3F52EB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4600</w:t>
            </w:r>
          </w:p>
          <w:p w:rsidR="0044652B" w:rsidRPr="009F50FC" w:rsidRDefault="0044652B" w:rsidP="003F52E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3F52EB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978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5.1 «Развитие правовой культуры и правосознания граждан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5 736,9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252A3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252A3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252A3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26F75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участников мероприятий, направленных на развитие правовой культуры и правосознания граждан, </w:t>
            </w:r>
            <w:r w:rsidR="00800128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800128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8A2028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52B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  <w:p w:rsidR="0044652B" w:rsidRPr="009F50FC" w:rsidRDefault="0044652B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  <w:p w:rsidR="0044652B" w:rsidRPr="009F50FC" w:rsidRDefault="008A2028" w:rsidP="008A202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4652B" w:rsidRPr="009F50FC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  <w:tr w:rsidR="004A751A" w:rsidRPr="00DE37AC" w:rsidTr="00D82DB3">
        <w:trPr>
          <w:trHeight w:val="511"/>
        </w:trPr>
        <w:tc>
          <w:tcPr>
            <w:tcW w:w="3828" w:type="dxa"/>
            <w:shd w:val="clear" w:color="auto" w:fill="auto"/>
            <w:vAlign w:val="center"/>
          </w:tcPr>
          <w:p w:rsidR="004A751A" w:rsidRPr="00361218" w:rsidRDefault="004A751A" w:rsidP="009F05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5.1.1 Развитие правовой культуры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5 736,9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E363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3 2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361218" w:rsidRDefault="00CE363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361218" w:rsidRDefault="00CE3639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1A" w:rsidRPr="00200597" w:rsidTr="00D82DB3">
        <w:trPr>
          <w:trHeight w:val="894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4A751A" w:rsidRPr="00361218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5.2 «Повышение бюджетной и финансовой грамотности населения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A751A" w:rsidRPr="0036121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2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мероприятий, направленных на повышение финансовой г</w:t>
            </w:r>
            <w:r w:rsidR="004057A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рамотности в целевой аудитории обу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r w:rsidR="004057A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чел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652B" w:rsidRPr="009F50F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652B" w:rsidRPr="009F50F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44652B" w:rsidRPr="009F50FC" w:rsidRDefault="0044652B" w:rsidP="00200597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4A751A" w:rsidRPr="00DE37AC" w:rsidTr="00D82DB3">
        <w:trPr>
          <w:trHeight w:val="70"/>
        </w:trPr>
        <w:tc>
          <w:tcPr>
            <w:tcW w:w="3828" w:type="dxa"/>
            <w:vMerge/>
            <w:shd w:val="clear" w:color="auto" w:fill="auto"/>
            <w:vAlign w:val="center"/>
          </w:tcPr>
          <w:p w:rsidR="004A751A" w:rsidRPr="00DE37A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422171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821D47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751A" w:rsidRPr="00821D47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A751A" w:rsidRPr="00821D47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мероприятий, направленных на повышение финансовой грамотности взрослого населения, чел.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4652B" w:rsidRPr="009F50F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4652B" w:rsidRPr="009F50FC" w:rsidRDefault="0044652B" w:rsidP="004D0F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4652B" w:rsidRPr="009F50FC" w:rsidRDefault="0044652B" w:rsidP="00FD4C39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4A751A" w:rsidRPr="00DE37AC" w:rsidTr="00D82DB3">
        <w:trPr>
          <w:trHeight w:val="252"/>
        </w:trPr>
        <w:tc>
          <w:tcPr>
            <w:tcW w:w="3828" w:type="dxa"/>
            <w:shd w:val="clear" w:color="auto" w:fill="auto"/>
            <w:vAlign w:val="center"/>
          </w:tcPr>
          <w:p w:rsidR="004A751A" w:rsidRPr="00B51308" w:rsidRDefault="004A751A" w:rsidP="004072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5.2.1 Повышение финансовой грамотности населения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6 512,5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217"/>
        </w:trPr>
        <w:tc>
          <w:tcPr>
            <w:tcW w:w="3828" w:type="dxa"/>
            <w:shd w:val="clear" w:color="auto" w:fill="auto"/>
            <w:vAlign w:val="center"/>
          </w:tcPr>
          <w:p w:rsidR="004A751A" w:rsidRPr="00B51308" w:rsidRDefault="004A751A" w:rsidP="00817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5.3 «Судебная защита интересов Пермского края»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судебных споров, разрешенных в пользу Пермского края, муниципальных образований Пермского края</w:t>
            </w:r>
            <w:r w:rsidR="00981306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730EFA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4652B" w:rsidRPr="009F50FC" w:rsidRDefault="0044652B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730EF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:rsidR="0044652B" w:rsidRPr="009F50FC" w:rsidRDefault="0044652B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  <w:p w:rsidR="0044652B" w:rsidRPr="009F50FC" w:rsidRDefault="0044652B" w:rsidP="00730EF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30EFA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A751A" w:rsidRPr="00DE37AC" w:rsidTr="00D82DB3">
        <w:trPr>
          <w:trHeight w:val="517"/>
        </w:trPr>
        <w:tc>
          <w:tcPr>
            <w:tcW w:w="3828" w:type="dxa"/>
            <w:shd w:val="clear" w:color="auto" w:fill="auto"/>
            <w:vAlign w:val="center"/>
          </w:tcPr>
          <w:p w:rsidR="004A751A" w:rsidRPr="00B51308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5.3.1 Обеспечение качества судебной защиты интересов Пермского края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24 000,0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70"/>
        </w:trPr>
        <w:tc>
          <w:tcPr>
            <w:tcW w:w="3828" w:type="dxa"/>
            <w:shd w:val="clear" w:color="auto" w:fill="auto"/>
            <w:vAlign w:val="center"/>
          </w:tcPr>
          <w:p w:rsidR="004A751A" w:rsidRPr="00B51308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5.4. Мониторинг общественного мнения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1D311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5 970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1D3E0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1D3E0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1D3E0F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4D0F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аналитических материалов на основе результатов опросов общественного мнения, подготовленных 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целью принятия управленческих решений</w:t>
            </w:r>
            <w:r w:rsidR="00981306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057AE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  <w:p w:rsidR="0044652B" w:rsidRPr="009F50FC" w:rsidRDefault="0044652B" w:rsidP="004057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057A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057AE" w:rsidP="004D0F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:rsidR="0044652B" w:rsidRPr="009F50FC" w:rsidRDefault="0044652B" w:rsidP="004057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057A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057AE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  <w:p w:rsidR="0044652B" w:rsidRPr="009F50FC" w:rsidRDefault="0044652B" w:rsidP="004057AE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057AE"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A751A" w:rsidRPr="00DE37AC" w:rsidTr="00D82DB3">
        <w:trPr>
          <w:trHeight w:val="461"/>
        </w:trPr>
        <w:tc>
          <w:tcPr>
            <w:tcW w:w="3828" w:type="dxa"/>
            <w:shd w:val="clear" w:color="auto" w:fill="auto"/>
            <w:vAlign w:val="center"/>
          </w:tcPr>
          <w:p w:rsidR="004A751A" w:rsidRPr="00B51308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5.4.1 Краевой социологический мониторинг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1D311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5 210,0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4A751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7354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555"/>
        </w:trPr>
        <w:tc>
          <w:tcPr>
            <w:tcW w:w="3828" w:type="dxa"/>
            <w:shd w:val="clear" w:color="auto" w:fill="auto"/>
            <w:vAlign w:val="center"/>
          </w:tcPr>
          <w:p w:rsidR="004A751A" w:rsidRPr="00B51308" w:rsidRDefault="004A751A" w:rsidP="0049485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5.4.2 Экспертно-аналитические работы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1D3114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2F0C0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B51308" w:rsidRDefault="002F0C0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B51308" w:rsidRDefault="002F0C0A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</w:t>
            </w:r>
            <w:r w:rsidR="004A751A" w:rsidRPr="00B513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7354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7354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751A" w:rsidRPr="00DE37AC" w:rsidTr="00D82DB3">
        <w:trPr>
          <w:trHeight w:val="1933"/>
        </w:trPr>
        <w:tc>
          <w:tcPr>
            <w:tcW w:w="3828" w:type="dxa"/>
            <w:shd w:val="clear" w:color="auto" w:fill="auto"/>
            <w:vAlign w:val="center"/>
          </w:tcPr>
          <w:p w:rsidR="004A751A" w:rsidRPr="0087517D" w:rsidRDefault="004A751A" w:rsidP="00303C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6 «Развитие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«одного окна»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82DB3" w:rsidRDefault="00585BDE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620 009,1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82DB3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685 749,5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D82DB3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693 833,0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D82DB3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693 833,0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874ED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удовлетворенности граждан качеством предоставления государственных</w:t>
            </w:r>
            <w:r w:rsidR="005C4FEE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муниципальных услуг по</w:t>
            </w:r>
            <w:r w:rsidR="00874ED1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принципу </w:t>
            </w:r>
            <w:r w:rsidR="005C4FEE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одного окна</w:t>
            </w:r>
            <w:r w:rsidR="005C4FEE"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9F5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 МФЦ,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:rsidR="0044652B" w:rsidRPr="009F50FC" w:rsidRDefault="0044652B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:rsidR="0044652B" w:rsidRPr="009F50FC" w:rsidRDefault="0044652B" w:rsidP="00E73D4B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  <w:p w:rsidR="0044652B" w:rsidRPr="009F50FC" w:rsidRDefault="0044652B" w:rsidP="00874ED1">
            <w:pPr>
              <w:pStyle w:val="ConsPlusNormal"/>
              <w:ind w:left="-108" w:right="-10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874ED1"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A751A" w:rsidRPr="00DE37AC" w:rsidTr="00D82DB3">
        <w:trPr>
          <w:trHeight w:val="970"/>
        </w:trPr>
        <w:tc>
          <w:tcPr>
            <w:tcW w:w="3828" w:type="dxa"/>
            <w:shd w:val="clear" w:color="auto" w:fill="auto"/>
            <w:vAlign w:val="center"/>
          </w:tcPr>
          <w:p w:rsidR="004A751A" w:rsidRPr="0087517D" w:rsidRDefault="004A751A" w:rsidP="00DC63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6.1 «Организация предоставления государственных услуг на территории Пермского края по принципу «одного окна», развитие сети многофункциональных центров предоставления государственных и муниципальных услуг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87517D" w:rsidRDefault="00585BDE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620 009,1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87517D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685 749,5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87517D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693 833,0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87517D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693 833,0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1C7332" w:rsidP="001C7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государственных услуг, предоставляемых в МФЦ, от общего количества услуг, определенных федеральными требованиями для предоставления в МФЦ, 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2B" w:rsidRPr="009F50F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7332" w:rsidRPr="009F50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751A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4A751A" w:rsidRPr="009F50FC" w:rsidRDefault="0044652B" w:rsidP="00E73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bCs/>
                <w:sz w:val="24"/>
                <w:szCs w:val="24"/>
              </w:rPr>
              <w:t>(0)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652B" w:rsidRPr="009F50FC" w:rsidRDefault="004A751A" w:rsidP="0044652B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4A751A" w:rsidRPr="009F50FC" w:rsidRDefault="0044652B" w:rsidP="001C7332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7332" w:rsidRPr="009F5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50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A751A" w:rsidRPr="009F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751A" w:rsidRPr="00CF35A7" w:rsidTr="00D82DB3">
        <w:trPr>
          <w:trHeight w:val="1260"/>
        </w:trPr>
        <w:tc>
          <w:tcPr>
            <w:tcW w:w="3828" w:type="dxa"/>
            <w:shd w:val="clear" w:color="auto" w:fill="auto"/>
            <w:vAlign w:val="center"/>
          </w:tcPr>
          <w:p w:rsidR="004A751A" w:rsidRPr="0087517D" w:rsidRDefault="004A751A" w:rsidP="00CD42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6.1.1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87517D" w:rsidRDefault="00585BDE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620 009,1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87517D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685 749,5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751A" w:rsidRPr="0087517D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693 833,0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751A" w:rsidRPr="0087517D" w:rsidRDefault="00945333" w:rsidP="00D82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1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693 833,0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A751A" w:rsidRPr="009F50FC" w:rsidRDefault="004A751A" w:rsidP="00CD42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751A" w:rsidRPr="009F50FC" w:rsidRDefault="004A751A" w:rsidP="00CD4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CD42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751A" w:rsidRPr="009F50FC" w:rsidRDefault="004A751A" w:rsidP="0044652B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0F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A751A" w:rsidRPr="00AA28D1" w:rsidRDefault="00BF4754" w:rsidP="00432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AA28D1" w:rsidRPr="00AA28D1">
        <w:rPr>
          <w:rFonts w:ascii="Times New Roman" w:hAnsi="Times New Roman" w:cs="Times New Roman"/>
        </w:rPr>
        <w:t>Изменения приведены к редакции государственной программы</w:t>
      </w:r>
      <w:r w:rsidR="00AA28D1">
        <w:rPr>
          <w:rFonts w:ascii="Times New Roman" w:hAnsi="Times New Roman" w:cs="Times New Roman"/>
        </w:rPr>
        <w:t>, действу</w:t>
      </w:r>
      <w:r w:rsidR="00524387">
        <w:rPr>
          <w:rFonts w:ascii="Times New Roman" w:hAnsi="Times New Roman" w:cs="Times New Roman"/>
        </w:rPr>
        <w:t>ющей на текущую дату (28.09.2021</w:t>
      </w:r>
      <w:r w:rsidR="00AA28D1">
        <w:rPr>
          <w:rFonts w:ascii="Times New Roman" w:hAnsi="Times New Roman" w:cs="Times New Roman"/>
        </w:rPr>
        <w:t>г.)</w:t>
      </w:r>
    </w:p>
    <w:sectPr w:rsidR="004A751A" w:rsidRPr="00AA28D1" w:rsidSect="00D82DB3">
      <w:headerReference w:type="default" r:id="rId9"/>
      <w:pgSz w:w="16838" w:h="11906" w:orient="landscape"/>
      <w:pgMar w:top="1134" w:right="1134" w:bottom="510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D1" w:rsidRDefault="00C46FD1" w:rsidP="00201844">
      <w:pPr>
        <w:spacing w:after="0" w:line="240" w:lineRule="auto"/>
      </w:pPr>
      <w:r>
        <w:separator/>
      </w:r>
    </w:p>
  </w:endnote>
  <w:endnote w:type="continuationSeparator" w:id="0">
    <w:p w:rsidR="00C46FD1" w:rsidRDefault="00C46FD1" w:rsidP="0020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D1" w:rsidRDefault="00C46FD1" w:rsidP="00201844">
      <w:pPr>
        <w:spacing w:after="0" w:line="240" w:lineRule="auto"/>
      </w:pPr>
      <w:r>
        <w:separator/>
      </w:r>
    </w:p>
  </w:footnote>
  <w:footnote w:type="continuationSeparator" w:id="0">
    <w:p w:rsidR="00C46FD1" w:rsidRDefault="00C46FD1" w:rsidP="00201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1DA" w:rsidRDefault="007371DA" w:rsidP="007371D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66BD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52BD"/>
    <w:multiLevelType w:val="hybridMultilevel"/>
    <w:tmpl w:val="4D507834"/>
    <w:lvl w:ilvl="0" w:tplc="6E5AD48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cumentProtection w:edit="readOnly" w:enforcement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DD0"/>
    <w:rsid w:val="000111C7"/>
    <w:rsid w:val="00012BD2"/>
    <w:rsid w:val="000134A7"/>
    <w:rsid w:val="00024F2A"/>
    <w:rsid w:val="00033FE9"/>
    <w:rsid w:val="00043F85"/>
    <w:rsid w:val="000552A4"/>
    <w:rsid w:val="00065DD0"/>
    <w:rsid w:val="00066BD5"/>
    <w:rsid w:val="00071A4E"/>
    <w:rsid w:val="00071A65"/>
    <w:rsid w:val="000878C8"/>
    <w:rsid w:val="000878D9"/>
    <w:rsid w:val="000B4FA1"/>
    <w:rsid w:val="000D72BC"/>
    <w:rsid w:val="000D7903"/>
    <w:rsid w:val="000E4305"/>
    <w:rsid w:val="000E5B61"/>
    <w:rsid w:val="000E5C38"/>
    <w:rsid w:val="001063DB"/>
    <w:rsid w:val="00117CD0"/>
    <w:rsid w:val="00127C58"/>
    <w:rsid w:val="001330AE"/>
    <w:rsid w:val="00136816"/>
    <w:rsid w:val="00145CFE"/>
    <w:rsid w:val="00152728"/>
    <w:rsid w:val="00155B9C"/>
    <w:rsid w:val="00161F53"/>
    <w:rsid w:val="001645AD"/>
    <w:rsid w:val="00166FDD"/>
    <w:rsid w:val="00171EA0"/>
    <w:rsid w:val="0018667E"/>
    <w:rsid w:val="00193FA8"/>
    <w:rsid w:val="001A2248"/>
    <w:rsid w:val="001B260F"/>
    <w:rsid w:val="001B63A5"/>
    <w:rsid w:val="001C3BB8"/>
    <w:rsid w:val="001C5A83"/>
    <w:rsid w:val="001C7332"/>
    <w:rsid w:val="001D3114"/>
    <w:rsid w:val="001D3E0F"/>
    <w:rsid w:val="001D6CB2"/>
    <w:rsid w:val="001E41F7"/>
    <w:rsid w:val="001F4776"/>
    <w:rsid w:val="00200597"/>
    <w:rsid w:val="00201844"/>
    <w:rsid w:val="0020444C"/>
    <w:rsid w:val="0020529B"/>
    <w:rsid w:val="0020647F"/>
    <w:rsid w:val="00215184"/>
    <w:rsid w:val="0022275F"/>
    <w:rsid w:val="00230CAC"/>
    <w:rsid w:val="0023238D"/>
    <w:rsid w:val="00232C91"/>
    <w:rsid w:val="00240F05"/>
    <w:rsid w:val="00241369"/>
    <w:rsid w:val="002433AF"/>
    <w:rsid w:val="00243B6E"/>
    <w:rsid w:val="002461D5"/>
    <w:rsid w:val="00252A3F"/>
    <w:rsid w:val="00252ABD"/>
    <w:rsid w:val="00261BFA"/>
    <w:rsid w:val="00265C6F"/>
    <w:rsid w:val="0027175C"/>
    <w:rsid w:val="0027414B"/>
    <w:rsid w:val="00274610"/>
    <w:rsid w:val="00275892"/>
    <w:rsid w:val="00282F5A"/>
    <w:rsid w:val="00285CA6"/>
    <w:rsid w:val="0029354F"/>
    <w:rsid w:val="002A1EA4"/>
    <w:rsid w:val="002A497E"/>
    <w:rsid w:val="002A7929"/>
    <w:rsid w:val="002A7A3D"/>
    <w:rsid w:val="002B09CD"/>
    <w:rsid w:val="002B10D9"/>
    <w:rsid w:val="002B219B"/>
    <w:rsid w:val="002B350F"/>
    <w:rsid w:val="002B4D78"/>
    <w:rsid w:val="002C24CB"/>
    <w:rsid w:val="002D0755"/>
    <w:rsid w:val="002F0AF3"/>
    <w:rsid w:val="002F0C0A"/>
    <w:rsid w:val="002F141D"/>
    <w:rsid w:val="002F5A10"/>
    <w:rsid w:val="002F65DF"/>
    <w:rsid w:val="00301641"/>
    <w:rsid w:val="00303C25"/>
    <w:rsid w:val="00304495"/>
    <w:rsid w:val="00312347"/>
    <w:rsid w:val="00327E06"/>
    <w:rsid w:val="00337149"/>
    <w:rsid w:val="00350C15"/>
    <w:rsid w:val="00351CE8"/>
    <w:rsid w:val="00357BAD"/>
    <w:rsid w:val="00361218"/>
    <w:rsid w:val="003636AA"/>
    <w:rsid w:val="00363954"/>
    <w:rsid w:val="003679F1"/>
    <w:rsid w:val="00367E57"/>
    <w:rsid w:val="00370B3E"/>
    <w:rsid w:val="00373274"/>
    <w:rsid w:val="00381A0E"/>
    <w:rsid w:val="00390C93"/>
    <w:rsid w:val="00391219"/>
    <w:rsid w:val="003A1148"/>
    <w:rsid w:val="003A360B"/>
    <w:rsid w:val="003A3CF6"/>
    <w:rsid w:val="003B2EE7"/>
    <w:rsid w:val="003B3535"/>
    <w:rsid w:val="003B40F8"/>
    <w:rsid w:val="003B4861"/>
    <w:rsid w:val="003B4F49"/>
    <w:rsid w:val="003B6E68"/>
    <w:rsid w:val="003C6C7C"/>
    <w:rsid w:val="003C71A0"/>
    <w:rsid w:val="003D3416"/>
    <w:rsid w:val="003D4135"/>
    <w:rsid w:val="003D4D4D"/>
    <w:rsid w:val="003D680B"/>
    <w:rsid w:val="003E7001"/>
    <w:rsid w:val="003F3538"/>
    <w:rsid w:val="003F49EE"/>
    <w:rsid w:val="003F52EB"/>
    <w:rsid w:val="00400A12"/>
    <w:rsid w:val="00403121"/>
    <w:rsid w:val="004057AE"/>
    <w:rsid w:val="00406E68"/>
    <w:rsid w:val="00407214"/>
    <w:rsid w:val="00416438"/>
    <w:rsid w:val="00422171"/>
    <w:rsid w:val="00422F9E"/>
    <w:rsid w:val="00426F75"/>
    <w:rsid w:val="00427F8B"/>
    <w:rsid w:val="00431E06"/>
    <w:rsid w:val="00432DAE"/>
    <w:rsid w:val="00435BC3"/>
    <w:rsid w:val="00442A58"/>
    <w:rsid w:val="0044652B"/>
    <w:rsid w:val="00465E51"/>
    <w:rsid w:val="00466A3D"/>
    <w:rsid w:val="00467DED"/>
    <w:rsid w:val="00472058"/>
    <w:rsid w:val="0047635A"/>
    <w:rsid w:val="00477AC7"/>
    <w:rsid w:val="0049485D"/>
    <w:rsid w:val="004A751A"/>
    <w:rsid w:val="004C1544"/>
    <w:rsid w:val="004D0F97"/>
    <w:rsid w:val="004D19FA"/>
    <w:rsid w:val="004E3D50"/>
    <w:rsid w:val="004E60E7"/>
    <w:rsid w:val="004F3C88"/>
    <w:rsid w:val="004F6936"/>
    <w:rsid w:val="0050316F"/>
    <w:rsid w:val="0051124E"/>
    <w:rsid w:val="00513758"/>
    <w:rsid w:val="00524387"/>
    <w:rsid w:val="00534F6D"/>
    <w:rsid w:val="00536EEA"/>
    <w:rsid w:val="005373A2"/>
    <w:rsid w:val="00540F01"/>
    <w:rsid w:val="00545720"/>
    <w:rsid w:val="005510E0"/>
    <w:rsid w:val="00580FB4"/>
    <w:rsid w:val="00585BDE"/>
    <w:rsid w:val="00592A9B"/>
    <w:rsid w:val="00593352"/>
    <w:rsid w:val="005C1DAC"/>
    <w:rsid w:val="005C4FEE"/>
    <w:rsid w:val="005D134B"/>
    <w:rsid w:val="005D5EB5"/>
    <w:rsid w:val="005E0643"/>
    <w:rsid w:val="005F458B"/>
    <w:rsid w:val="005F4F3E"/>
    <w:rsid w:val="00602D1B"/>
    <w:rsid w:val="006167C3"/>
    <w:rsid w:val="00650A0F"/>
    <w:rsid w:val="00651451"/>
    <w:rsid w:val="00666D2A"/>
    <w:rsid w:val="006709B1"/>
    <w:rsid w:val="00677D73"/>
    <w:rsid w:val="006835F5"/>
    <w:rsid w:val="006859E3"/>
    <w:rsid w:val="00691B29"/>
    <w:rsid w:val="00692E69"/>
    <w:rsid w:val="006945CE"/>
    <w:rsid w:val="006968D5"/>
    <w:rsid w:val="006A16AD"/>
    <w:rsid w:val="006A1F56"/>
    <w:rsid w:val="006A4836"/>
    <w:rsid w:val="006A7B7E"/>
    <w:rsid w:val="006C6551"/>
    <w:rsid w:val="006C6E31"/>
    <w:rsid w:val="006D3099"/>
    <w:rsid w:val="006D50E3"/>
    <w:rsid w:val="006E1DBA"/>
    <w:rsid w:val="006E3CBD"/>
    <w:rsid w:val="006E41E6"/>
    <w:rsid w:val="006F7D64"/>
    <w:rsid w:val="007276B1"/>
    <w:rsid w:val="00730EF3"/>
    <w:rsid w:val="00730EFA"/>
    <w:rsid w:val="00735431"/>
    <w:rsid w:val="00735B32"/>
    <w:rsid w:val="007371DA"/>
    <w:rsid w:val="007374C4"/>
    <w:rsid w:val="00737C3C"/>
    <w:rsid w:val="007465A2"/>
    <w:rsid w:val="0074742A"/>
    <w:rsid w:val="00751DE9"/>
    <w:rsid w:val="00752A12"/>
    <w:rsid w:val="00757B32"/>
    <w:rsid w:val="00761344"/>
    <w:rsid w:val="00762155"/>
    <w:rsid w:val="007621C0"/>
    <w:rsid w:val="007622C3"/>
    <w:rsid w:val="00765B0E"/>
    <w:rsid w:val="00772E41"/>
    <w:rsid w:val="00775FA2"/>
    <w:rsid w:val="007803BF"/>
    <w:rsid w:val="00781ABC"/>
    <w:rsid w:val="00785D3D"/>
    <w:rsid w:val="00787E3A"/>
    <w:rsid w:val="007B18B0"/>
    <w:rsid w:val="007B1B13"/>
    <w:rsid w:val="007B447E"/>
    <w:rsid w:val="007B6085"/>
    <w:rsid w:val="007C3263"/>
    <w:rsid w:val="007D0308"/>
    <w:rsid w:val="007D0757"/>
    <w:rsid w:val="007D7377"/>
    <w:rsid w:val="007F1C2C"/>
    <w:rsid w:val="00800128"/>
    <w:rsid w:val="0080437D"/>
    <w:rsid w:val="008078D0"/>
    <w:rsid w:val="00810DC2"/>
    <w:rsid w:val="008169CC"/>
    <w:rsid w:val="008177F0"/>
    <w:rsid w:val="00820198"/>
    <w:rsid w:val="00821D47"/>
    <w:rsid w:val="00822978"/>
    <w:rsid w:val="0082722A"/>
    <w:rsid w:val="00831E87"/>
    <w:rsid w:val="00837E71"/>
    <w:rsid w:val="00843DD5"/>
    <w:rsid w:val="008523FB"/>
    <w:rsid w:val="00853A73"/>
    <w:rsid w:val="008577BA"/>
    <w:rsid w:val="00863D94"/>
    <w:rsid w:val="0086699D"/>
    <w:rsid w:val="00874ED1"/>
    <w:rsid w:val="0087517D"/>
    <w:rsid w:val="0087583B"/>
    <w:rsid w:val="008906A4"/>
    <w:rsid w:val="008979A6"/>
    <w:rsid w:val="008A2028"/>
    <w:rsid w:val="008A4C29"/>
    <w:rsid w:val="008B51AC"/>
    <w:rsid w:val="008C19E8"/>
    <w:rsid w:val="008D65AA"/>
    <w:rsid w:val="008E058E"/>
    <w:rsid w:val="008E3D50"/>
    <w:rsid w:val="00904AFE"/>
    <w:rsid w:val="009054C8"/>
    <w:rsid w:val="0091217F"/>
    <w:rsid w:val="00920388"/>
    <w:rsid w:val="0092086E"/>
    <w:rsid w:val="009216C4"/>
    <w:rsid w:val="00940976"/>
    <w:rsid w:val="00940D1B"/>
    <w:rsid w:val="00945333"/>
    <w:rsid w:val="009520FF"/>
    <w:rsid w:val="0095601D"/>
    <w:rsid w:val="00963B8D"/>
    <w:rsid w:val="00963E6A"/>
    <w:rsid w:val="0096757B"/>
    <w:rsid w:val="009705E1"/>
    <w:rsid w:val="009810C1"/>
    <w:rsid w:val="00981306"/>
    <w:rsid w:val="009818A8"/>
    <w:rsid w:val="00994AFE"/>
    <w:rsid w:val="009A04A1"/>
    <w:rsid w:val="009A276B"/>
    <w:rsid w:val="009D1839"/>
    <w:rsid w:val="009E16BF"/>
    <w:rsid w:val="009F0507"/>
    <w:rsid w:val="009F50FC"/>
    <w:rsid w:val="009F7F2E"/>
    <w:rsid w:val="00A0583F"/>
    <w:rsid w:val="00A101BB"/>
    <w:rsid w:val="00A104CD"/>
    <w:rsid w:val="00A1405F"/>
    <w:rsid w:val="00A14CC2"/>
    <w:rsid w:val="00A20623"/>
    <w:rsid w:val="00A23434"/>
    <w:rsid w:val="00A31E72"/>
    <w:rsid w:val="00A61654"/>
    <w:rsid w:val="00A627D8"/>
    <w:rsid w:val="00A709A0"/>
    <w:rsid w:val="00A71C01"/>
    <w:rsid w:val="00A75144"/>
    <w:rsid w:val="00A80F00"/>
    <w:rsid w:val="00AA28D1"/>
    <w:rsid w:val="00AA534E"/>
    <w:rsid w:val="00AB2AAD"/>
    <w:rsid w:val="00AB4C30"/>
    <w:rsid w:val="00AC21D2"/>
    <w:rsid w:val="00AD17C3"/>
    <w:rsid w:val="00AD2568"/>
    <w:rsid w:val="00AF3A0F"/>
    <w:rsid w:val="00AF6D92"/>
    <w:rsid w:val="00B03121"/>
    <w:rsid w:val="00B0356B"/>
    <w:rsid w:val="00B10E91"/>
    <w:rsid w:val="00B17C91"/>
    <w:rsid w:val="00B235B6"/>
    <w:rsid w:val="00B35EFF"/>
    <w:rsid w:val="00B378FA"/>
    <w:rsid w:val="00B40AE5"/>
    <w:rsid w:val="00B45B44"/>
    <w:rsid w:val="00B51308"/>
    <w:rsid w:val="00B52B6E"/>
    <w:rsid w:val="00B56A34"/>
    <w:rsid w:val="00B62063"/>
    <w:rsid w:val="00B64B2F"/>
    <w:rsid w:val="00B65FB0"/>
    <w:rsid w:val="00B70CA1"/>
    <w:rsid w:val="00B7683B"/>
    <w:rsid w:val="00B82266"/>
    <w:rsid w:val="00B8442B"/>
    <w:rsid w:val="00B97EF5"/>
    <w:rsid w:val="00BA6681"/>
    <w:rsid w:val="00BB21B3"/>
    <w:rsid w:val="00BC4E6E"/>
    <w:rsid w:val="00BF4225"/>
    <w:rsid w:val="00BF4754"/>
    <w:rsid w:val="00C06052"/>
    <w:rsid w:val="00C23487"/>
    <w:rsid w:val="00C357B2"/>
    <w:rsid w:val="00C36C61"/>
    <w:rsid w:val="00C46FD1"/>
    <w:rsid w:val="00C53CF3"/>
    <w:rsid w:val="00C54C59"/>
    <w:rsid w:val="00C64AE7"/>
    <w:rsid w:val="00C65799"/>
    <w:rsid w:val="00C72351"/>
    <w:rsid w:val="00C72994"/>
    <w:rsid w:val="00C72EDF"/>
    <w:rsid w:val="00C761FE"/>
    <w:rsid w:val="00C76CCB"/>
    <w:rsid w:val="00C76E20"/>
    <w:rsid w:val="00C82C07"/>
    <w:rsid w:val="00C92D06"/>
    <w:rsid w:val="00C950D8"/>
    <w:rsid w:val="00CA3904"/>
    <w:rsid w:val="00CB1C3B"/>
    <w:rsid w:val="00CB3326"/>
    <w:rsid w:val="00CB5BB5"/>
    <w:rsid w:val="00CB6CD3"/>
    <w:rsid w:val="00CC2B61"/>
    <w:rsid w:val="00CC33A9"/>
    <w:rsid w:val="00CC5792"/>
    <w:rsid w:val="00CD34FD"/>
    <w:rsid w:val="00CD42C0"/>
    <w:rsid w:val="00CE07E9"/>
    <w:rsid w:val="00CE3639"/>
    <w:rsid w:val="00CE582A"/>
    <w:rsid w:val="00CF35A7"/>
    <w:rsid w:val="00CF52F6"/>
    <w:rsid w:val="00CF6D2E"/>
    <w:rsid w:val="00D054B5"/>
    <w:rsid w:val="00D10AFB"/>
    <w:rsid w:val="00D1738A"/>
    <w:rsid w:val="00D17BCA"/>
    <w:rsid w:val="00D421AB"/>
    <w:rsid w:val="00D42CD2"/>
    <w:rsid w:val="00D44F6A"/>
    <w:rsid w:val="00D5521B"/>
    <w:rsid w:val="00D552AD"/>
    <w:rsid w:val="00D76895"/>
    <w:rsid w:val="00D76A6D"/>
    <w:rsid w:val="00D82DB3"/>
    <w:rsid w:val="00DA5FB4"/>
    <w:rsid w:val="00DB4F0A"/>
    <w:rsid w:val="00DC6353"/>
    <w:rsid w:val="00DD3B27"/>
    <w:rsid w:val="00DD6A84"/>
    <w:rsid w:val="00DD7819"/>
    <w:rsid w:val="00DE08CC"/>
    <w:rsid w:val="00DE0E0E"/>
    <w:rsid w:val="00DE2CA2"/>
    <w:rsid w:val="00DE37AC"/>
    <w:rsid w:val="00DF65C6"/>
    <w:rsid w:val="00E06FBC"/>
    <w:rsid w:val="00E143EF"/>
    <w:rsid w:val="00E27B0D"/>
    <w:rsid w:val="00E32340"/>
    <w:rsid w:val="00E3371F"/>
    <w:rsid w:val="00E34906"/>
    <w:rsid w:val="00E404B0"/>
    <w:rsid w:val="00E47015"/>
    <w:rsid w:val="00E5083D"/>
    <w:rsid w:val="00E60E2D"/>
    <w:rsid w:val="00E61A60"/>
    <w:rsid w:val="00E631BD"/>
    <w:rsid w:val="00E63DD4"/>
    <w:rsid w:val="00E73D4B"/>
    <w:rsid w:val="00E75000"/>
    <w:rsid w:val="00E94EA4"/>
    <w:rsid w:val="00E95936"/>
    <w:rsid w:val="00EA0DA2"/>
    <w:rsid w:val="00EA5C10"/>
    <w:rsid w:val="00EB0383"/>
    <w:rsid w:val="00EC4E4F"/>
    <w:rsid w:val="00ED2CE4"/>
    <w:rsid w:val="00EE4DAF"/>
    <w:rsid w:val="00EF59F5"/>
    <w:rsid w:val="00F0274D"/>
    <w:rsid w:val="00F04615"/>
    <w:rsid w:val="00F04D82"/>
    <w:rsid w:val="00F10973"/>
    <w:rsid w:val="00F16DF5"/>
    <w:rsid w:val="00F23022"/>
    <w:rsid w:val="00F26794"/>
    <w:rsid w:val="00F26EE8"/>
    <w:rsid w:val="00F31D81"/>
    <w:rsid w:val="00F40F39"/>
    <w:rsid w:val="00F434FB"/>
    <w:rsid w:val="00F43623"/>
    <w:rsid w:val="00F527E9"/>
    <w:rsid w:val="00F57A52"/>
    <w:rsid w:val="00F622EC"/>
    <w:rsid w:val="00F637A0"/>
    <w:rsid w:val="00F646E4"/>
    <w:rsid w:val="00F733B2"/>
    <w:rsid w:val="00F757C0"/>
    <w:rsid w:val="00F808C6"/>
    <w:rsid w:val="00F819CD"/>
    <w:rsid w:val="00F91807"/>
    <w:rsid w:val="00FC511C"/>
    <w:rsid w:val="00FD4C39"/>
    <w:rsid w:val="00FE6C26"/>
    <w:rsid w:val="00FF08E9"/>
    <w:rsid w:val="00FF190A"/>
    <w:rsid w:val="00FF3355"/>
    <w:rsid w:val="00FF4AEB"/>
    <w:rsid w:val="00FF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5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1844"/>
  </w:style>
  <w:style w:type="paragraph" w:styleId="a5">
    <w:name w:val="footer"/>
    <w:basedOn w:val="a"/>
    <w:link w:val="a6"/>
    <w:uiPriority w:val="99"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01844"/>
  </w:style>
  <w:style w:type="paragraph" w:styleId="a7">
    <w:name w:val="Balloon Text"/>
    <w:basedOn w:val="a"/>
    <w:link w:val="a8"/>
    <w:uiPriority w:val="99"/>
    <w:semiHidden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523FB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8B89E-2D93-4374-BB74-D3F8B067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Бузмакова Любовь Алексеевна</dc:creator>
  <cp:lastModifiedBy>Цыганова Марина Николаевна</cp:lastModifiedBy>
  <cp:revision>9</cp:revision>
  <cp:lastPrinted>2021-09-29T10:39:00Z</cp:lastPrinted>
  <dcterms:created xsi:type="dcterms:W3CDTF">2021-09-29T10:25:00Z</dcterms:created>
  <dcterms:modified xsi:type="dcterms:W3CDTF">2021-09-30T15:32:00Z</dcterms:modified>
</cp:coreProperties>
</file>