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99" w:rsidRPr="00DC4C99" w:rsidRDefault="00DC4C99" w:rsidP="00DC4C99">
      <w:pPr>
        <w:spacing w:after="0" w:line="280" w:lineRule="exact"/>
        <w:ind w:firstLine="1176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C9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Приложение </w:t>
      </w:r>
      <w:r w:rsidR="00F85066">
        <w:rPr>
          <w:rFonts w:ascii="Times New Roman" w:eastAsia="Times New Roman" w:hAnsi="Times New Roman" w:cs="Times New Roman"/>
          <w:sz w:val="24"/>
          <w:szCs w:val="28"/>
          <w:lang w:eastAsia="ru-RU"/>
        </w:rPr>
        <w:t>11</w:t>
      </w:r>
    </w:p>
    <w:p w:rsidR="00DC4C99" w:rsidRPr="00DC4C99" w:rsidRDefault="00DC4C99" w:rsidP="00DC4C99">
      <w:pPr>
        <w:spacing w:after="0" w:line="280" w:lineRule="exact"/>
        <w:ind w:firstLine="1176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C4C99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пояснительной записке</w:t>
      </w:r>
    </w:p>
    <w:p w:rsidR="00DC4C99" w:rsidRPr="00DC4C99" w:rsidRDefault="00DC4C99" w:rsidP="00DC4C99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99" w:rsidRPr="00B553A3" w:rsidRDefault="00DC4C99" w:rsidP="00DC4C99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55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Финансовое обеспечение реализации </w:t>
      </w:r>
      <w:r w:rsidRPr="00B55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Государственной программы «Развитие транспортной системы» на 20</w:t>
      </w:r>
      <w:r w:rsidR="00387327" w:rsidRPr="00B55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850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bookmarkStart w:id="0" w:name="_GoBack"/>
      <w:bookmarkEnd w:id="0"/>
      <w:r w:rsidRPr="00B55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AF309D" w:rsidRPr="00B55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553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DC4C99" w:rsidRPr="00DC4C99" w:rsidRDefault="00DC4C99" w:rsidP="00DC4C99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highlight w:val="green"/>
          <w:lang w:eastAsia="ru-RU"/>
        </w:rPr>
      </w:pPr>
    </w:p>
    <w:p w:rsidR="006E109A" w:rsidRPr="006E109A" w:rsidRDefault="00DC4C99" w:rsidP="006E109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sz w:val="2"/>
          <w:szCs w:val="2"/>
          <w:lang w:eastAsia="ru-RU"/>
        </w:rPr>
        <w:br w:type="textWrapping" w:clear="all"/>
      </w: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418"/>
        <w:gridCol w:w="1417"/>
        <w:gridCol w:w="1446"/>
        <w:gridCol w:w="1389"/>
        <w:gridCol w:w="2126"/>
        <w:gridCol w:w="1560"/>
        <w:gridCol w:w="1559"/>
        <w:gridCol w:w="1559"/>
      </w:tblGrid>
      <w:tr w:rsidR="00DC4C99" w:rsidRPr="006E109A" w:rsidTr="00712CFA">
        <w:trPr>
          <w:cantSplit/>
          <w:tblHeader/>
          <w:jc w:val="center"/>
        </w:trPr>
        <w:tc>
          <w:tcPr>
            <w:tcW w:w="3261" w:type="dxa"/>
            <w:vMerge w:val="restart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Times New Roman" w:hAnsi="Times New Roman" w:cs="Times New Roman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670" w:type="dxa"/>
            <w:gridSpan w:val="4"/>
            <w:tcMar>
              <w:top w:w="6" w:type="dxa"/>
              <w:bottom w:w="6" w:type="dxa"/>
            </w:tcMar>
            <w:vAlign w:val="center"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Расходы бюджета, тыс. рублей</w:t>
            </w:r>
          </w:p>
        </w:tc>
        <w:tc>
          <w:tcPr>
            <w:tcW w:w="2126" w:type="dxa"/>
            <w:vMerge w:val="restart"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  <w:r w:rsidR="007554F3">
              <w:rPr>
                <w:rFonts w:ascii="Times New Roman" w:eastAsia="Times New Roman" w:hAnsi="Times New Roman" w:cs="Times New Roman"/>
                <w:lang w:eastAsia="ru-RU"/>
              </w:rPr>
              <w:t>, ед. изм.</w:t>
            </w:r>
          </w:p>
        </w:tc>
        <w:tc>
          <w:tcPr>
            <w:tcW w:w="4678" w:type="dxa"/>
            <w:gridSpan w:val="3"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</w:t>
            </w:r>
            <w:r w:rsidR="007554F3">
              <w:rPr>
                <w:rFonts w:ascii="Times New Roman" w:eastAsia="Times New Roman" w:hAnsi="Times New Roman" w:cs="Times New Roman"/>
                <w:lang w:eastAsia="ru-RU"/>
              </w:rPr>
              <w:t xml:space="preserve"> (изменение*)</w:t>
            </w:r>
          </w:p>
        </w:tc>
      </w:tr>
      <w:tr w:rsidR="00DC4C99" w:rsidRPr="006E109A" w:rsidTr="00712CFA">
        <w:trPr>
          <w:cantSplit/>
          <w:tblHeader/>
          <w:jc w:val="center"/>
        </w:trPr>
        <w:tc>
          <w:tcPr>
            <w:tcW w:w="3261" w:type="dxa"/>
            <w:vMerge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984B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38732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84B3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984B3B"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984B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984B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46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3873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984B3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89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984B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984B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6" w:type="dxa"/>
            <w:vMerge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DC4C99" w:rsidRPr="00DC4C99" w:rsidRDefault="00DC4C99" w:rsidP="00984B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984B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C4C99" w:rsidRPr="00DC4C99" w:rsidRDefault="00DC4C99" w:rsidP="00984B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984B3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C4C99" w:rsidRPr="00DC4C99" w:rsidRDefault="00DC4C99" w:rsidP="00984B3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984B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DC4C99" w:rsidRPr="006E109A" w:rsidTr="00712CFA">
        <w:trPr>
          <w:cantSplit/>
          <w:tblHeader/>
          <w:jc w:val="center"/>
        </w:trPr>
        <w:tc>
          <w:tcPr>
            <w:tcW w:w="3261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0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46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89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26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60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59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465B30" w:rsidRPr="006E109A" w:rsidTr="00712CFA">
        <w:trPr>
          <w:trHeight w:val="412"/>
          <w:jc w:val="center"/>
        </w:trPr>
        <w:tc>
          <w:tcPr>
            <w:tcW w:w="3261" w:type="dxa"/>
            <w:vMerge w:val="restart"/>
            <w:vAlign w:val="center"/>
          </w:tcPr>
          <w:p w:rsidR="00465B30" w:rsidRPr="00387327" w:rsidRDefault="00465B30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7D2C09">
              <w:rPr>
                <w:rFonts w:ascii="Times New Roman" w:eastAsia="Times New Roman" w:hAnsi="Times New Roman" w:cs="Times New Roman"/>
                <w:b/>
                <w:lang w:eastAsia="ru-RU"/>
              </w:rPr>
              <w:t>Государственная программа Пермского края «Развитие транспортной системы»</w:t>
            </w:r>
          </w:p>
        </w:tc>
        <w:tc>
          <w:tcPr>
            <w:tcW w:w="1418" w:type="dxa"/>
            <w:vMerge w:val="restart"/>
            <w:vAlign w:val="center"/>
          </w:tcPr>
          <w:p w:rsidR="00465B30" w:rsidRPr="001F2E5F" w:rsidRDefault="00712C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27 411 669,8</w:t>
            </w:r>
          </w:p>
        </w:tc>
        <w:tc>
          <w:tcPr>
            <w:tcW w:w="1417" w:type="dxa"/>
            <w:vMerge w:val="restart"/>
            <w:vAlign w:val="center"/>
          </w:tcPr>
          <w:p w:rsidR="00465B30" w:rsidRPr="001F2E5F" w:rsidRDefault="008831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26 532 826,4</w:t>
            </w:r>
          </w:p>
        </w:tc>
        <w:tc>
          <w:tcPr>
            <w:tcW w:w="1446" w:type="dxa"/>
            <w:vMerge w:val="restart"/>
            <w:vAlign w:val="center"/>
          </w:tcPr>
          <w:p w:rsidR="00465B30" w:rsidRPr="001F2E5F" w:rsidRDefault="008831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24 484 145,6</w:t>
            </w:r>
          </w:p>
        </w:tc>
        <w:tc>
          <w:tcPr>
            <w:tcW w:w="1389" w:type="dxa"/>
            <w:vMerge w:val="restart"/>
            <w:vAlign w:val="center"/>
          </w:tcPr>
          <w:p w:rsidR="00465B30" w:rsidRPr="001F2E5F" w:rsidRDefault="00465B30" w:rsidP="00164D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22 </w:t>
            </w:r>
            <w:r w:rsidR="00164D31"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8831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94 804,2</w:t>
            </w:r>
          </w:p>
        </w:tc>
        <w:tc>
          <w:tcPr>
            <w:tcW w:w="2126" w:type="dxa"/>
          </w:tcPr>
          <w:p w:rsidR="00465B30" w:rsidRPr="0084141C" w:rsidRDefault="00465B30" w:rsidP="0002208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 граждан, отметивших улучшение состояния автомобильных дорог общего пользования Пермского края, %</w:t>
            </w:r>
          </w:p>
        </w:tc>
        <w:tc>
          <w:tcPr>
            <w:tcW w:w="1560" w:type="dxa"/>
            <w:vAlign w:val="center"/>
          </w:tcPr>
          <w:p w:rsidR="00465B30" w:rsidRPr="008831FC" w:rsidRDefault="00465B30" w:rsidP="0093567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  <w:r w:rsidR="001C7FC7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="00935671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  <w:r w:rsidR="001C7FC7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465B30" w:rsidRPr="008831FC" w:rsidRDefault="00465B30" w:rsidP="0093567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50,3</w:t>
            </w:r>
            <w:r w:rsidR="001C7FC7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="00935671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  <w:r w:rsidR="001C7FC7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465B30" w:rsidRPr="008831FC" w:rsidRDefault="00465B30" w:rsidP="0093567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50,6</w:t>
            </w:r>
            <w:r w:rsidR="001C7FC7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="00935671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  <w:r w:rsidR="001C7FC7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984B3B" w:rsidRPr="006E109A" w:rsidTr="00712CFA">
        <w:trPr>
          <w:trHeight w:val="411"/>
          <w:jc w:val="center"/>
        </w:trPr>
        <w:tc>
          <w:tcPr>
            <w:tcW w:w="3261" w:type="dxa"/>
            <w:vMerge/>
            <w:vAlign w:val="center"/>
          </w:tcPr>
          <w:p w:rsidR="00984B3B" w:rsidRPr="00387327" w:rsidRDefault="00984B3B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984B3B" w:rsidRPr="00AF309D" w:rsidRDefault="00984B3B" w:rsidP="006E10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984B3B" w:rsidRPr="00AF309D" w:rsidRDefault="00984B3B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984B3B" w:rsidRPr="00AF309D" w:rsidRDefault="00984B3B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984B3B" w:rsidRPr="00AF309D" w:rsidRDefault="00984B3B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984B3B" w:rsidRPr="00D44D6E" w:rsidRDefault="00984B3B" w:rsidP="00A5102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4D6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перевезенных пассажиров на общественном автомобильном, пригородном железнодорожном, авиационном, внутреннем водном транспорте, тыс. чел.</w:t>
            </w:r>
          </w:p>
        </w:tc>
        <w:tc>
          <w:tcPr>
            <w:tcW w:w="1560" w:type="dxa"/>
            <w:vAlign w:val="center"/>
          </w:tcPr>
          <w:p w:rsidR="001C7FC7" w:rsidRPr="008831FC" w:rsidRDefault="00984B3B" w:rsidP="00984B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14 364,87</w:t>
            </w:r>
            <w:r w:rsidR="001C7FC7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984B3B" w:rsidRPr="008831FC" w:rsidRDefault="001C7FC7" w:rsidP="00984B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(-2 572,77)</w:t>
            </w:r>
          </w:p>
        </w:tc>
        <w:tc>
          <w:tcPr>
            <w:tcW w:w="1559" w:type="dxa"/>
            <w:vAlign w:val="center"/>
          </w:tcPr>
          <w:p w:rsidR="00984B3B" w:rsidRPr="008831FC" w:rsidRDefault="00984B3B" w:rsidP="00984B3B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15 071,01</w:t>
            </w:r>
          </w:p>
          <w:p w:rsidR="001C7FC7" w:rsidRPr="008831FC" w:rsidRDefault="001C7FC7" w:rsidP="001C7FC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(-2 853,62)</w:t>
            </w:r>
          </w:p>
        </w:tc>
        <w:tc>
          <w:tcPr>
            <w:tcW w:w="1559" w:type="dxa"/>
            <w:vAlign w:val="center"/>
          </w:tcPr>
          <w:p w:rsidR="00984B3B" w:rsidRPr="008831FC" w:rsidRDefault="00984B3B" w:rsidP="001C7FC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15 611,08</w:t>
            </w:r>
            <w:r w:rsidR="001C7FC7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1C7FC7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(-2 313,55)</w:t>
            </w:r>
          </w:p>
        </w:tc>
      </w:tr>
      <w:tr w:rsidR="002D300A" w:rsidRPr="006E109A" w:rsidTr="00712CFA">
        <w:trPr>
          <w:trHeight w:val="33"/>
          <w:jc w:val="center"/>
        </w:trPr>
        <w:tc>
          <w:tcPr>
            <w:tcW w:w="3261" w:type="dxa"/>
            <w:vAlign w:val="center"/>
          </w:tcPr>
          <w:p w:rsidR="002D300A" w:rsidRPr="00387327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B1C8B">
              <w:rPr>
                <w:rFonts w:ascii="Times New Roman" w:eastAsia="Times New Roman" w:hAnsi="Times New Roman" w:cs="Times New Roman"/>
                <w:lang w:eastAsia="ru-RU"/>
              </w:rPr>
              <w:t>в том числе по подпрограммам:</w:t>
            </w:r>
          </w:p>
        </w:tc>
        <w:tc>
          <w:tcPr>
            <w:tcW w:w="1418" w:type="dxa"/>
            <w:vAlign w:val="center"/>
          </w:tcPr>
          <w:p w:rsidR="008443F1" w:rsidRPr="00AF309D" w:rsidRDefault="008443F1" w:rsidP="008443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300A" w:rsidRPr="00AF309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446" w:type="dxa"/>
            <w:vAlign w:val="center"/>
          </w:tcPr>
          <w:p w:rsidR="002D300A" w:rsidRPr="00AF309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:rsidR="002D300A" w:rsidRPr="00AF309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2D300A" w:rsidRPr="00AF309D" w:rsidRDefault="002D300A" w:rsidP="0002208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560" w:type="dxa"/>
          </w:tcPr>
          <w:p w:rsidR="002D300A" w:rsidRPr="00AF309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2D300A" w:rsidRPr="00AF309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2D300A" w:rsidRPr="00AF309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highlight w:val="yellow"/>
                <w:lang w:eastAsia="ru-RU"/>
              </w:rPr>
            </w:pPr>
          </w:p>
        </w:tc>
      </w:tr>
      <w:tr w:rsidR="00465B30" w:rsidRPr="006E109A" w:rsidTr="00712CFA">
        <w:trPr>
          <w:jc w:val="center"/>
        </w:trPr>
        <w:tc>
          <w:tcPr>
            <w:tcW w:w="3261" w:type="dxa"/>
            <w:vAlign w:val="center"/>
          </w:tcPr>
          <w:p w:rsidR="00465B30" w:rsidRPr="00473C10" w:rsidRDefault="00465B30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3C1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Подпрограмма 1 «Совершенствование и развитие сети автомобильных дорог Пермского края»</w:t>
            </w:r>
          </w:p>
        </w:tc>
        <w:tc>
          <w:tcPr>
            <w:tcW w:w="1418" w:type="dxa"/>
            <w:vAlign w:val="center"/>
          </w:tcPr>
          <w:p w:rsidR="00465B30" w:rsidRPr="001F2E5F" w:rsidRDefault="00712CFA" w:rsidP="00465B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20 134 041,1</w:t>
            </w:r>
          </w:p>
        </w:tc>
        <w:tc>
          <w:tcPr>
            <w:tcW w:w="1417" w:type="dxa"/>
            <w:vAlign w:val="center"/>
          </w:tcPr>
          <w:p w:rsidR="00465B30" w:rsidRPr="001F2E5F" w:rsidRDefault="00465B30" w:rsidP="00164D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19 664 852,</w:t>
            </w:r>
            <w:r w:rsidR="00164D31"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46" w:type="dxa"/>
            <w:vAlign w:val="center"/>
          </w:tcPr>
          <w:p w:rsidR="00465B30" w:rsidRPr="001F2E5F" w:rsidRDefault="00465B30" w:rsidP="00465B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17 363 811,10</w:t>
            </w:r>
          </w:p>
        </w:tc>
        <w:tc>
          <w:tcPr>
            <w:tcW w:w="1389" w:type="dxa"/>
            <w:vAlign w:val="center"/>
          </w:tcPr>
          <w:p w:rsidR="00465B30" w:rsidRPr="001F2E5F" w:rsidRDefault="00164D31" w:rsidP="00252F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15 546 316,9</w:t>
            </w:r>
          </w:p>
        </w:tc>
        <w:tc>
          <w:tcPr>
            <w:tcW w:w="2126" w:type="dxa"/>
          </w:tcPr>
          <w:p w:rsidR="00465B30" w:rsidRPr="0084141C" w:rsidRDefault="00465B30" w:rsidP="006C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41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Доля протяженности автомобильных дорог регионального и межмуниципального значения Пермского края, соответствующих нормативным требованиям к транспортно-эксплуатационным показателям, в общей протяженности указанных автомобильных дорог, %</w:t>
            </w:r>
          </w:p>
        </w:tc>
        <w:tc>
          <w:tcPr>
            <w:tcW w:w="1560" w:type="dxa"/>
            <w:vAlign w:val="center"/>
          </w:tcPr>
          <w:p w:rsidR="00465B30" w:rsidRPr="008831FC" w:rsidRDefault="00465B30" w:rsidP="0093567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51,3</w:t>
            </w:r>
            <w:r w:rsidR="006B1176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="00935671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  <w:r w:rsidR="00252FFF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465B30" w:rsidRPr="008831FC" w:rsidRDefault="00465B30" w:rsidP="0093567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52,8</w:t>
            </w:r>
            <w:r w:rsidR="006B1176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="00935671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  <w:r w:rsidR="006B1176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559" w:type="dxa"/>
            <w:vAlign w:val="center"/>
          </w:tcPr>
          <w:p w:rsidR="00465B30" w:rsidRPr="008831FC" w:rsidRDefault="00465B30" w:rsidP="0093567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54,</w:t>
            </w:r>
            <w:r w:rsidR="00C71273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6B1176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="00935671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  <w:r w:rsidR="006B1176" w:rsidRPr="008831FC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465B30" w:rsidRPr="006E109A" w:rsidTr="00396B90">
        <w:trPr>
          <w:trHeight w:val="714"/>
          <w:jc w:val="center"/>
        </w:trPr>
        <w:tc>
          <w:tcPr>
            <w:tcW w:w="3261" w:type="dxa"/>
            <w:vAlign w:val="center"/>
          </w:tcPr>
          <w:p w:rsidR="00465B30" w:rsidRPr="00507136" w:rsidRDefault="00465B30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13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мероприятие.</w:t>
            </w:r>
          </w:p>
          <w:p w:rsidR="00465B30" w:rsidRPr="00C77ADE" w:rsidRDefault="00465B30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136">
              <w:rPr>
                <w:rFonts w:ascii="Times New Roman" w:eastAsia="Times New Roman" w:hAnsi="Times New Roman" w:cs="Times New Roman"/>
                <w:lang w:eastAsia="ru-RU"/>
              </w:rPr>
              <w:t>Приведение в нормативное состояние автомобильных дорог</w:t>
            </w:r>
          </w:p>
        </w:tc>
        <w:tc>
          <w:tcPr>
            <w:tcW w:w="1418" w:type="dxa"/>
            <w:vAlign w:val="center"/>
          </w:tcPr>
          <w:p w:rsidR="00465B30" w:rsidRPr="001F2E5F" w:rsidRDefault="00712CFA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Cs/>
                <w:lang w:eastAsia="ru-RU"/>
              </w:rPr>
              <w:t>4 533 890,4</w:t>
            </w:r>
          </w:p>
        </w:tc>
        <w:tc>
          <w:tcPr>
            <w:tcW w:w="1417" w:type="dxa"/>
            <w:vAlign w:val="center"/>
          </w:tcPr>
          <w:p w:rsidR="00712CFA" w:rsidRPr="001F2E5F" w:rsidRDefault="00712CFA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12CFA" w:rsidRPr="001F2E5F" w:rsidRDefault="00712CFA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65B30" w:rsidRPr="001F2E5F" w:rsidRDefault="00396B90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2 910 990,1</w:t>
            </w:r>
          </w:p>
          <w:p w:rsidR="00252FFF" w:rsidRPr="001F2E5F" w:rsidRDefault="00252FFF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52FFF" w:rsidRPr="001F2E5F" w:rsidRDefault="00252FFF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46" w:type="dxa"/>
            <w:vAlign w:val="center"/>
          </w:tcPr>
          <w:p w:rsidR="00712CFA" w:rsidRPr="001F2E5F" w:rsidRDefault="00712CFA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12CFA" w:rsidRPr="001F2E5F" w:rsidRDefault="00712CFA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65B30" w:rsidRPr="001F2E5F" w:rsidRDefault="00396B90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4 317 888,7</w:t>
            </w:r>
          </w:p>
          <w:p w:rsidR="00252FFF" w:rsidRPr="001F2E5F" w:rsidRDefault="00252FFF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52FFF" w:rsidRPr="001F2E5F" w:rsidRDefault="00252FFF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Align w:val="center"/>
          </w:tcPr>
          <w:p w:rsidR="00712CFA" w:rsidRPr="001F2E5F" w:rsidRDefault="00712CFA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12CFA" w:rsidRPr="001F2E5F" w:rsidRDefault="00712CFA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65B30" w:rsidRPr="001F2E5F" w:rsidRDefault="00396B90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4 002 172,3</w:t>
            </w:r>
          </w:p>
          <w:p w:rsidR="00252FFF" w:rsidRPr="001F2E5F" w:rsidRDefault="00252FFF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52FFF" w:rsidRPr="001F2E5F" w:rsidRDefault="00252FFF" w:rsidP="00465B3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6" w:type="dxa"/>
          </w:tcPr>
          <w:p w:rsidR="00465B30" w:rsidRPr="0084141C" w:rsidRDefault="00465B30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41C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капитально отремонтированных и отремонтированных дорог общего пользования регионального или межмуниципального значения Пермского края (нарастающим итогом с 2016 года), </w:t>
            </w:r>
            <w:proofErr w:type="gramStart"/>
            <w:r w:rsidRPr="008414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км</w:t>
            </w:r>
            <w:proofErr w:type="gramEnd"/>
          </w:p>
        </w:tc>
        <w:tc>
          <w:tcPr>
            <w:tcW w:w="1560" w:type="dxa"/>
            <w:vAlign w:val="center"/>
          </w:tcPr>
          <w:p w:rsidR="00465B30" w:rsidRPr="008A656E" w:rsidRDefault="00465B30" w:rsidP="00CD175F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656E">
              <w:rPr>
                <w:rFonts w:ascii="Times New Roman" w:hAnsi="Times New Roman" w:cs="Times New Roman"/>
              </w:rPr>
              <w:lastRenderedPageBreak/>
              <w:t>1 612,9</w:t>
            </w:r>
            <w:r w:rsidR="00524FFF" w:rsidRPr="008A656E">
              <w:rPr>
                <w:rFonts w:ascii="Times New Roman" w:hAnsi="Times New Roman" w:cs="Times New Roman"/>
              </w:rPr>
              <w:t xml:space="preserve"> </w:t>
            </w:r>
            <w:r w:rsidR="008831FC" w:rsidRPr="008A656E">
              <w:rPr>
                <w:rFonts w:ascii="Times New Roman" w:hAnsi="Times New Roman" w:cs="Times New Roman"/>
              </w:rPr>
              <w:t xml:space="preserve">             </w:t>
            </w:r>
            <w:r w:rsidR="00524FFF" w:rsidRPr="008A656E">
              <w:rPr>
                <w:rFonts w:ascii="Times New Roman" w:hAnsi="Times New Roman" w:cs="Times New Roman"/>
              </w:rPr>
              <w:t>(</w:t>
            </w:r>
            <w:r w:rsidR="00CD175F" w:rsidRPr="008A656E">
              <w:rPr>
                <w:rFonts w:ascii="Times New Roman" w:hAnsi="Times New Roman" w:cs="Times New Roman"/>
              </w:rPr>
              <w:t>+10,8</w:t>
            </w:r>
            <w:r w:rsidR="00524FFF" w:rsidRPr="008A65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465B30" w:rsidRPr="008A656E" w:rsidRDefault="00465B30" w:rsidP="00CD175F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656E">
              <w:rPr>
                <w:rFonts w:ascii="Times New Roman" w:hAnsi="Times New Roman" w:cs="Times New Roman"/>
              </w:rPr>
              <w:t>1 809,5</w:t>
            </w:r>
            <w:r w:rsidR="008831FC" w:rsidRPr="008A656E">
              <w:rPr>
                <w:rFonts w:ascii="Times New Roman" w:hAnsi="Times New Roman" w:cs="Times New Roman"/>
              </w:rPr>
              <w:t xml:space="preserve">             </w:t>
            </w:r>
            <w:r w:rsidR="00CD175F" w:rsidRPr="008A656E">
              <w:rPr>
                <w:rFonts w:ascii="Times New Roman" w:hAnsi="Times New Roman" w:cs="Times New Roman"/>
              </w:rPr>
              <w:t xml:space="preserve"> (+10,8</w:t>
            </w:r>
            <w:r w:rsidR="00524FFF" w:rsidRPr="008A65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465B30" w:rsidRPr="008A656E" w:rsidRDefault="00465B30" w:rsidP="00CD175F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656E">
              <w:rPr>
                <w:rFonts w:ascii="Times New Roman" w:hAnsi="Times New Roman" w:cs="Times New Roman"/>
              </w:rPr>
              <w:t>2 006,1</w:t>
            </w:r>
            <w:r w:rsidR="00524FFF" w:rsidRPr="008A656E">
              <w:rPr>
                <w:rFonts w:ascii="Times New Roman" w:hAnsi="Times New Roman" w:cs="Times New Roman"/>
              </w:rPr>
              <w:t xml:space="preserve"> </w:t>
            </w:r>
            <w:r w:rsidR="008831FC" w:rsidRPr="008A656E">
              <w:rPr>
                <w:rFonts w:ascii="Times New Roman" w:hAnsi="Times New Roman" w:cs="Times New Roman"/>
              </w:rPr>
              <w:t xml:space="preserve">             </w:t>
            </w:r>
            <w:r w:rsidR="00524FFF" w:rsidRPr="008A656E">
              <w:rPr>
                <w:rFonts w:ascii="Times New Roman" w:hAnsi="Times New Roman" w:cs="Times New Roman"/>
              </w:rPr>
              <w:t>(</w:t>
            </w:r>
            <w:r w:rsidR="00CD175F" w:rsidRPr="008A656E">
              <w:rPr>
                <w:rFonts w:ascii="Times New Roman" w:hAnsi="Times New Roman" w:cs="Times New Roman"/>
              </w:rPr>
              <w:t>+10,8</w:t>
            </w:r>
            <w:r w:rsidR="00524FFF" w:rsidRPr="008A656E">
              <w:rPr>
                <w:rFonts w:ascii="Times New Roman" w:hAnsi="Times New Roman" w:cs="Times New Roman"/>
              </w:rPr>
              <w:t>)</w:t>
            </w:r>
          </w:p>
        </w:tc>
      </w:tr>
      <w:tr w:rsidR="00B53145" w:rsidRPr="006E109A" w:rsidTr="00712CFA">
        <w:trPr>
          <w:trHeight w:val="814"/>
          <w:jc w:val="center"/>
        </w:trPr>
        <w:tc>
          <w:tcPr>
            <w:tcW w:w="3261" w:type="dxa"/>
            <w:vAlign w:val="center"/>
          </w:tcPr>
          <w:p w:rsidR="00B53145" w:rsidRPr="00C77ADE" w:rsidRDefault="00B53145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B53145" w:rsidRPr="001F2E5F" w:rsidRDefault="00B53145" w:rsidP="0025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B53145" w:rsidRPr="001F2E5F" w:rsidRDefault="00B53145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Align w:val="center"/>
          </w:tcPr>
          <w:p w:rsidR="00B53145" w:rsidRPr="001F2E5F" w:rsidRDefault="00B53145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 w:rsidR="00B53145" w:rsidRPr="001F2E5F" w:rsidRDefault="00B53145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53145" w:rsidRPr="0084141C" w:rsidRDefault="00B53145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41C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капитально отремонтированных и отремонтированных мостовых сооружений регионального или межмуниципального значения Пермского края (нарастающим итогом с 2016 года), п. </w:t>
            </w:r>
            <w:proofErr w:type="gramStart"/>
            <w:r w:rsidRPr="0084141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</w:p>
        </w:tc>
        <w:tc>
          <w:tcPr>
            <w:tcW w:w="1560" w:type="dxa"/>
            <w:vAlign w:val="center"/>
          </w:tcPr>
          <w:p w:rsidR="008831FC" w:rsidRPr="008831FC" w:rsidRDefault="00B53145" w:rsidP="008831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1 916,64</w:t>
            </w:r>
            <w:r w:rsidR="008831FC" w:rsidRPr="008831FC">
              <w:rPr>
                <w:rFonts w:ascii="Times New Roman" w:hAnsi="Times New Roman" w:cs="Times New Roman"/>
              </w:rPr>
              <w:t xml:space="preserve"> </w:t>
            </w:r>
          </w:p>
          <w:p w:rsidR="00B53145" w:rsidRPr="008831FC" w:rsidRDefault="00524FFF" w:rsidP="008831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 xml:space="preserve"> (</w:t>
            </w:r>
            <w:r w:rsidR="00DC0B85" w:rsidRPr="008831FC">
              <w:rPr>
                <w:rFonts w:ascii="Times New Roman" w:hAnsi="Times New Roman" w:cs="Times New Roman"/>
              </w:rPr>
              <w:t>-</w:t>
            </w:r>
            <w:r w:rsidRPr="008831FC">
              <w:rPr>
                <w:rFonts w:ascii="Times New Roman" w:hAnsi="Times New Roman" w:cs="Times New Roman"/>
              </w:rPr>
              <w:t>110)</w:t>
            </w:r>
          </w:p>
        </w:tc>
        <w:tc>
          <w:tcPr>
            <w:tcW w:w="1559" w:type="dxa"/>
            <w:vAlign w:val="center"/>
          </w:tcPr>
          <w:p w:rsidR="008831FC" w:rsidRPr="008831FC" w:rsidRDefault="008831FC" w:rsidP="008831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31FC" w:rsidRPr="008831FC" w:rsidRDefault="00B53145" w:rsidP="008831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2 026,64</w:t>
            </w:r>
            <w:r w:rsidR="008831FC" w:rsidRPr="008831FC">
              <w:rPr>
                <w:rFonts w:ascii="Times New Roman" w:hAnsi="Times New Roman" w:cs="Times New Roman"/>
              </w:rPr>
              <w:t xml:space="preserve"> </w:t>
            </w:r>
          </w:p>
          <w:p w:rsidR="00B53145" w:rsidRPr="008831FC" w:rsidRDefault="00524FFF" w:rsidP="00DC0B8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 xml:space="preserve"> (</w:t>
            </w:r>
            <w:r w:rsidR="00DC0B85" w:rsidRPr="008831FC">
              <w:rPr>
                <w:rFonts w:ascii="Times New Roman" w:hAnsi="Times New Roman" w:cs="Times New Roman"/>
              </w:rPr>
              <w:t>-220</w:t>
            </w:r>
            <w:r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8831FC" w:rsidRPr="008831FC" w:rsidRDefault="008831FC" w:rsidP="008831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31FC" w:rsidRPr="008831FC" w:rsidRDefault="00B53145" w:rsidP="008831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2 136,64</w:t>
            </w:r>
            <w:r w:rsidR="008831FC" w:rsidRPr="008831FC">
              <w:rPr>
                <w:rFonts w:ascii="Times New Roman" w:hAnsi="Times New Roman" w:cs="Times New Roman"/>
              </w:rPr>
              <w:t xml:space="preserve"> </w:t>
            </w:r>
          </w:p>
          <w:p w:rsidR="00B53145" w:rsidRPr="008831FC" w:rsidRDefault="00524FFF" w:rsidP="00DC0B8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 xml:space="preserve"> (</w:t>
            </w:r>
            <w:r w:rsidR="00DC0B85" w:rsidRPr="008831FC">
              <w:rPr>
                <w:rFonts w:ascii="Times New Roman" w:hAnsi="Times New Roman" w:cs="Times New Roman"/>
              </w:rPr>
              <w:t>-330</w:t>
            </w:r>
            <w:r w:rsidRPr="008831FC">
              <w:rPr>
                <w:rFonts w:ascii="Times New Roman" w:hAnsi="Times New Roman" w:cs="Times New Roman"/>
              </w:rPr>
              <w:t>)</w:t>
            </w:r>
          </w:p>
        </w:tc>
      </w:tr>
      <w:tr w:rsidR="00174721" w:rsidRPr="008A656E" w:rsidTr="00712CFA">
        <w:trPr>
          <w:trHeight w:val="814"/>
          <w:jc w:val="center"/>
        </w:trPr>
        <w:tc>
          <w:tcPr>
            <w:tcW w:w="3261" w:type="dxa"/>
            <w:vMerge w:val="restart"/>
            <w:vAlign w:val="center"/>
          </w:tcPr>
          <w:p w:rsidR="00174721" w:rsidRPr="00B53145" w:rsidRDefault="00174721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7AD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мероприятие. </w:t>
            </w:r>
            <w:r w:rsidRPr="00B5314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инвестиции, субсидии на осуществление капитальных вложений в объекты капитального строительства государственной собственности на строительство объектов автодорожной отрасли регионального значения</w:t>
            </w:r>
          </w:p>
        </w:tc>
        <w:tc>
          <w:tcPr>
            <w:tcW w:w="1418" w:type="dxa"/>
            <w:vMerge w:val="restart"/>
            <w:vAlign w:val="center"/>
          </w:tcPr>
          <w:p w:rsidR="00174721" w:rsidRPr="001F2E5F" w:rsidRDefault="00712CFA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Cs/>
                <w:lang w:eastAsia="ru-RU"/>
              </w:rPr>
              <w:t>8 466 005,7</w:t>
            </w:r>
          </w:p>
        </w:tc>
        <w:tc>
          <w:tcPr>
            <w:tcW w:w="1417" w:type="dxa"/>
            <w:vMerge w:val="restart"/>
            <w:vAlign w:val="center"/>
          </w:tcPr>
          <w:p w:rsidR="00712CFA" w:rsidRPr="001F2E5F" w:rsidRDefault="00712CFA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12CFA" w:rsidRPr="001F2E5F" w:rsidRDefault="00712CFA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74721" w:rsidRPr="001F2E5F" w:rsidRDefault="00396B90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11 428 583,5</w:t>
            </w:r>
          </w:p>
          <w:p w:rsidR="00252FFF" w:rsidRPr="001F2E5F" w:rsidRDefault="00252FFF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52FFF" w:rsidRPr="001F2E5F" w:rsidRDefault="00252FFF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46" w:type="dxa"/>
            <w:vMerge w:val="restart"/>
            <w:vAlign w:val="center"/>
          </w:tcPr>
          <w:p w:rsidR="00712CFA" w:rsidRPr="001F2E5F" w:rsidRDefault="00712CFA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12CFA" w:rsidRPr="001F2E5F" w:rsidRDefault="00712CFA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74721" w:rsidRPr="001F2E5F" w:rsidRDefault="00396B90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8 907 953,0</w:t>
            </w:r>
          </w:p>
          <w:p w:rsidR="00252FFF" w:rsidRPr="001F2E5F" w:rsidRDefault="00252FFF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52FFF" w:rsidRPr="001F2E5F" w:rsidRDefault="00252FFF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712CFA" w:rsidRPr="001F2E5F" w:rsidRDefault="00712CFA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12CFA" w:rsidRPr="001F2E5F" w:rsidRDefault="00712CFA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74721" w:rsidRPr="001F2E5F" w:rsidRDefault="00164D31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Cs/>
                <w:lang w:eastAsia="ru-RU"/>
              </w:rPr>
              <w:t>6 528 442,2</w:t>
            </w:r>
          </w:p>
          <w:p w:rsidR="00252FFF" w:rsidRPr="001F2E5F" w:rsidRDefault="00252FFF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52FFF" w:rsidRPr="001F2E5F" w:rsidRDefault="00252FFF" w:rsidP="00174721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6" w:type="dxa"/>
          </w:tcPr>
          <w:p w:rsidR="00174721" w:rsidRPr="0084141C" w:rsidRDefault="00174721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4141C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построенных и реконструированных автомобильных дорог общего пользования регионального или межмуниципального значения Пермского края (нарастающим итогом с 2017 года), </w:t>
            </w:r>
            <w:proofErr w:type="gramStart"/>
            <w:r w:rsidRPr="0084141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</w:tc>
        <w:tc>
          <w:tcPr>
            <w:tcW w:w="1560" w:type="dxa"/>
            <w:vAlign w:val="center"/>
          </w:tcPr>
          <w:p w:rsidR="00174721" w:rsidRPr="008A656E" w:rsidRDefault="00174721" w:rsidP="00ED0F7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656E">
              <w:rPr>
                <w:rFonts w:ascii="Times New Roman" w:hAnsi="Times New Roman" w:cs="Times New Roman"/>
              </w:rPr>
              <w:t>93,541</w:t>
            </w:r>
            <w:r w:rsidR="002D4A0F" w:rsidRPr="008A656E">
              <w:rPr>
                <w:rFonts w:ascii="Times New Roman" w:hAnsi="Times New Roman" w:cs="Times New Roman"/>
              </w:rPr>
              <w:t xml:space="preserve"> </w:t>
            </w:r>
            <w:r w:rsidR="002D4A0F" w:rsidRPr="008A656E">
              <w:rPr>
                <w:rFonts w:ascii="Times New Roman" w:hAnsi="Times New Roman" w:cs="Times New Roman"/>
              </w:rPr>
              <w:br/>
              <w:t>(</w:t>
            </w:r>
            <w:r w:rsidR="00ED0F71" w:rsidRPr="008A656E">
              <w:rPr>
                <w:rFonts w:ascii="Times New Roman" w:hAnsi="Times New Roman" w:cs="Times New Roman"/>
              </w:rPr>
              <w:t>-40,906</w:t>
            </w:r>
            <w:r w:rsidR="00DC0B85" w:rsidRPr="008A65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8831FC" w:rsidRPr="008A656E" w:rsidRDefault="00174721" w:rsidP="008831F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8A656E">
              <w:rPr>
                <w:rFonts w:ascii="Times New Roman" w:hAnsi="Times New Roman" w:cs="Times New Roman"/>
              </w:rPr>
              <w:t>109,267</w:t>
            </w:r>
            <w:r w:rsidR="002D4A0F" w:rsidRPr="008A656E">
              <w:rPr>
                <w:rFonts w:ascii="Times New Roman" w:hAnsi="Times New Roman" w:cs="Times New Roman"/>
              </w:rPr>
              <w:t xml:space="preserve"> </w:t>
            </w:r>
            <w:r w:rsidR="008831FC" w:rsidRPr="008A656E">
              <w:rPr>
                <w:rFonts w:ascii="Times New Roman" w:hAnsi="Times New Roman" w:cs="Times New Roman"/>
              </w:rPr>
              <w:t xml:space="preserve"> </w:t>
            </w:r>
          </w:p>
          <w:p w:rsidR="00174721" w:rsidRPr="008A656E" w:rsidRDefault="002D4A0F" w:rsidP="00ED0F7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656E">
              <w:rPr>
                <w:rFonts w:ascii="Times New Roman" w:hAnsi="Times New Roman" w:cs="Times New Roman"/>
              </w:rPr>
              <w:t>(</w:t>
            </w:r>
            <w:r w:rsidR="00ED0F71" w:rsidRPr="008A656E">
              <w:rPr>
                <w:rFonts w:ascii="Times New Roman" w:hAnsi="Times New Roman" w:cs="Times New Roman"/>
              </w:rPr>
              <w:t>-36,76</w:t>
            </w:r>
            <w:r w:rsidRPr="008A65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174721" w:rsidRPr="008A656E" w:rsidRDefault="00174721" w:rsidP="00ED0F7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656E">
              <w:rPr>
                <w:rFonts w:ascii="Times New Roman" w:hAnsi="Times New Roman" w:cs="Times New Roman"/>
              </w:rPr>
              <w:t>139,312</w:t>
            </w:r>
            <w:r w:rsidR="002D4A0F" w:rsidRPr="008A656E">
              <w:rPr>
                <w:rFonts w:ascii="Times New Roman" w:hAnsi="Times New Roman" w:cs="Times New Roman"/>
              </w:rPr>
              <w:t xml:space="preserve"> </w:t>
            </w:r>
            <w:r w:rsidR="002D4A0F" w:rsidRPr="008A656E">
              <w:rPr>
                <w:rFonts w:ascii="Times New Roman" w:hAnsi="Times New Roman" w:cs="Times New Roman"/>
              </w:rPr>
              <w:br/>
              <w:t>(</w:t>
            </w:r>
            <w:r w:rsidR="00DC0B85" w:rsidRPr="008A656E">
              <w:rPr>
                <w:rFonts w:ascii="Times New Roman" w:hAnsi="Times New Roman" w:cs="Times New Roman"/>
              </w:rPr>
              <w:t>-6</w:t>
            </w:r>
            <w:r w:rsidR="00ED0F71" w:rsidRPr="008A656E">
              <w:rPr>
                <w:rFonts w:ascii="Times New Roman" w:hAnsi="Times New Roman" w:cs="Times New Roman"/>
              </w:rPr>
              <w:t>9,746)</w:t>
            </w:r>
          </w:p>
        </w:tc>
      </w:tr>
      <w:tr w:rsidR="001C0488" w:rsidRPr="006E109A" w:rsidTr="00712CFA">
        <w:trPr>
          <w:trHeight w:val="2400"/>
          <w:jc w:val="center"/>
        </w:trPr>
        <w:tc>
          <w:tcPr>
            <w:tcW w:w="3261" w:type="dxa"/>
            <w:vMerge/>
            <w:vAlign w:val="center"/>
          </w:tcPr>
          <w:p w:rsidR="001C0488" w:rsidRPr="00C77ADE" w:rsidRDefault="001C0488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1C0488" w:rsidRPr="001F2E5F" w:rsidRDefault="001C0488" w:rsidP="0025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C0488" w:rsidRPr="001F2E5F" w:rsidRDefault="001C0488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  <w:vAlign w:val="center"/>
          </w:tcPr>
          <w:p w:rsidR="001C0488" w:rsidRPr="001F2E5F" w:rsidRDefault="001C0488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1C0488" w:rsidRPr="001F2E5F" w:rsidRDefault="001C0488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0488" w:rsidRPr="00D44D6E" w:rsidRDefault="001C0488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Протяженность построенных и реконструированных мостовых сооружений регионального или межмуниципального значения Пермского края (нарастающим итогом с 2016 года), </w:t>
            </w:r>
            <w:proofErr w:type="spellStart"/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>п.</w:t>
            </w:r>
            <w:proofErr w:type="gramStart"/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proofErr w:type="spellEnd"/>
            <w:proofErr w:type="gramEnd"/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560" w:type="dxa"/>
            <w:vAlign w:val="center"/>
          </w:tcPr>
          <w:p w:rsidR="001C0488" w:rsidRPr="008831FC" w:rsidRDefault="001C0488" w:rsidP="00DC0B8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A656E">
              <w:rPr>
                <w:rFonts w:ascii="Times New Roman" w:hAnsi="Times New Roman" w:cs="Times New Roman"/>
              </w:rPr>
              <w:t>1 680,693</w:t>
            </w:r>
            <w:r w:rsidR="002D4A0F" w:rsidRPr="008A656E">
              <w:rPr>
                <w:rFonts w:ascii="Times New Roman" w:hAnsi="Times New Roman" w:cs="Times New Roman"/>
              </w:rPr>
              <w:t xml:space="preserve"> </w:t>
            </w:r>
            <w:r w:rsidR="002D4A0F" w:rsidRPr="008A656E">
              <w:rPr>
                <w:rFonts w:ascii="Times New Roman" w:hAnsi="Times New Roman" w:cs="Times New Roman"/>
              </w:rPr>
              <w:br/>
              <w:t>(</w:t>
            </w:r>
            <w:r w:rsidR="001177FA" w:rsidRPr="008A656E">
              <w:rPr>
                <w:rFonts w:ascii="Times New Roman" w:hAnsi="Times New Roman" w:cs="Times New Roman"/>
              </w:rPr>
              <w:t>0</w:t>
            </w:r>
            <w:r w:rsidR="00DC0B85" w:rsidRPr="008A656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1C0488" w:rsidRPr="008831FC" w:rsidRDefault="001C0488" w:rsidP="0093567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5 605,873</w:t>
            </w:r>
            <w:r w:rsidR="00470F9E" w:rsidRPr="008831FC">
              <w:rPr>
                <w:rFonts w:ascii="Times New Roman" w:hAnsi="Times New Roman" w:cs="Times New Roman"/>
              </w:rPr>
              <w:t xml:space="preserve"> (</w:t>
            </w:r>
            <w:r w:rsidR="00B06E58" w:rsidRPr="008831FC">
              <w:rPr>
                <w:rFonts w:ascii="Times New Roman" w:hAnsi="Times New Roman" w:cs="Times New Roman"/>
              </w:rPr>
              <w:t>+</w:t>
            </w:r>
            <w:r w:rsidR="00DC0B85" w:rsidRPr="008831FC">
              <w:rPr>
                <w:rFonts w:ascii="Times New Roman" w:hAnsi="Times New Roman" w:cs="Times New Roman"/>
              </w:rPr>
              <w:t>342,6</w:t>
            </w:r>
            <w:r w:rsidR="00470F9E"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1C0488" w:rsidRPr="008831FC" w:rsidRDefault="001C0488" w:rsidP="00DC0B85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5 605,873</w:t>
            </w:r>
            <w:r w:rsidR="00470F9E" w:rsidRPr="008831FC">
              <w:rPr>
                <w:rFonts w:ascii="Times New Roman" w:hAnsi="Times New Roman" w:cs="Times New Roman"/>
              </w:rPr>
              <w:t xml:space="preserve"> </w:t>
            </w:r>
            <w:r w:rsidR="00DC0B85" w:rsidRPr="008831FC">
              <w:rPr>
                <w:rFonts w:ascii="Times New Roman" w:hAnsi="Times New Roman" w:cs="Times New Roman"/>
              </w:rPr>
              <w:t>(+342,6</w:t>
            </w:r>
            <w:r w:rsidR="00B06E58" w:rsidRPr="008831FC">
              <w:rPr>
                <w:rFonts w:ascii="Times New Roman" w:hAnsi="Times New Roman" w:cs="Times New Roman"/>
              </w:rPr>
              <w:t>)</w:t>
            </w:r>
          </w:p>
        </w:tc>
      </w:tr>
      <w:tr w:rsidR="001C0488" w:rsidRPr="006E109A" w:rsidTr="00712CFA">
        <w:trPr>
          <w:trHeight w:val="289"/>
          <w:jc w:val="center"/>
        </w:trPr>
        <w:tc>
          <w:tcPr>
            <w:tcW w:w="3261" w:type="dxa"/>
            <w:vMerge/>
            <w:vAlign w:val="center"/>
          </w:tcPr>
          <w:p w:rsidR="001C0488" w:rsidRPr="00C77ADE" w:rsidRDefault="001C0488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1C0488" w:rsidRPr="001F2E5F" w:rsidRDefault="001C0488" w:rsidP="0025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1C0488" w:rsidRPr="001F2E5F" w:rsidRDefault="001C0488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  <w:vAlign w:val="center"/>
          </w:tcPr>
          <w:p w:rsidR="001C0488" w:rsidRPr="001F2E5F" w:rsidRDefault="001C0488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1C0488" w:rsidRPr="001F2E5F" w:rsidRDefault="001C0488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0488" w:rsidRPr="00D44D6E" w:rsidRDefault="001C0488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Достижение установленного значения процента технической готовности объекта, предусмотренного региональным концессионным проектом, по состоянию на конец года, определяемого на основании графика строительства (реконструкции) объекта, являющегося частью концессионного соглашения о реализации регионального </w:t>
            </w:r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концессионного проекта, при условии, что общий срок реализации регионального концессионного проекта остается неизменным, %</w:t>
            </w:r>
          </w:p>
        </w:tc>
        <w:tc>
          <w:tcPr>
            <w:tcW w:w="1560" w:type="dxa"/>
            <w:vAlign w:val="center"/>
          </w:tcPr>
          <w:p w:rsidR="001C0488" w:rsidRPr="008831FC" w:rsidRDefault="001C0488" w:rsidP="0093567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lastRenderedPageBreak/>
              <w:t>47,7</w:t>
            </w:r>
            <w:r w:rsidR="00470F9E" w:rsidRPr="008831FC">
              <w:rPr>
                <w:rFonts w:ascii="Times New Roman" w:hAnsi="Times New Roman" w:cs="Times New Roman"/>
              </w:rPr>
              <w:t xml:space="preserve"> (</w:t>
            </w:r>
            <w:r w:rsidR="00935671" w:rsidRPr="008831FC">
              <w:rPr>
                <w:rFonts w:ascii="Times New Roman" w:hAnsi="Times New Roman" w:cs="Times New Roman"/>
              </w:rPr>
              <w:t>0,0</w:t>
            </w:r>
            <w:r w:rsidR="00470F9E"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1C0488" w:rsidRPr="008831FC" w:rsidRDefault="001C0488" w:rsidP="0093567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100,0</w:t>
            </w:r>
            <w:r w:rsidR="00470F9E" w:rsidRPr="008831FC">
              <w:rPr>
                <w:rFonts w:ascii="Times New Roman" w:hAnsi="Times New Roman" w:cs="Times New Roman"/>
              </w:rPr>
              <w:t xml:space="preserve"> (</w:t>
            </w:r>
            <w:r w:rsidR="00DC0B85" w:rsidRPr="008831FC">
              <w:rPr>
                <w:rFonts w:ascii="Times New Roman" w:hAnsi="Times New Roman" w:cs="Times New Roman"/>
              </w:rPr>
              <w:t>0,0</w:t>
            </w:r>
            <w:r w:rsidR="00470F9E"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1C0488" w:rsidRPr="008831FC" w:rsidRDefault="001C0488" w:rsidP="001C048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-</w:t>
            </w:r>
          </w:p>
        </w:tc>
      </w:tr>
      <w:tr w:rsidR="00357F08" w:rsidRPr="001C0488" w:rsidTr="00712CFA">
        <w:trPr>
          <w:trHeight w:val="814"/>
          <w:jc w:val="center"/>
        </w:trPr>
        <w:tc>
          <w:tcPr>
            <w:tcW w:w="3261" w:type="dxa"/>
            <w:vMerge/>
            <w:vAlign w:val="center"/>
          </w:tcPr>
          <w:p w:rsidR="00357F08" w:rsidRPr="00C77ADE" w:rsidRDefault="00357F08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357F08" w:rsidRPr="001F2E5F" w:rsidRDefault="00357F08" w:rsidP="00255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357F08" w:rsidRPr="001F2E5F" w:rsidRDefault="00357F08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  <w:vAlign w:val="center"/>
          </w:tcPr>
          <w:p w:rsidR="00357F08" w:rsidRPr="001F2E5F" w:rsidRDefault="00357F08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357F08" w:rsidRPr="001F2E5F" w:rsidRDefault="00357F08" w:rsidP="00255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57F08" w:rsidRPr="00D44D6E" w:rsidRDefault="00357F08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>Непревышение</w:t>
            </w:r>
            <w:proofErr w:type="spellEnd"/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планового значения доли средств федерального бюджета в годовом объеме инвестиций, направляемых на строительство (реконструкцию) автомобильных дорог (участков автомобильных дорог и (или) искусственных дорожных сооружений), реализуемые с применением механизмов государственно-частного партнерства, %</w:t>
            </w:r>
          </w:p>
        </w:tc>
        <w:tc>
          <w:tcPr>
            <w:tcW w:w="1560" w:type="dxa"/>
            <w:vAlign w:val="center"/>
          </w:tcPr>
          <w:p w:rsidR="00357F08" w:rsidRPr="008831FC" w:rsidRDefault="00357F08" w:rsidP="00DC0B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42,1</w:t>
            </w:r>
            <w:r w:rsidR="00470F9E" w:rsidRPr="008831FC">
              <w:rPr>
                <w:rFonts w:ascii="Times New Roman" w:hAnsi="Times New Roman" w:cs="Times New Roman"/>
              </w:rPr>
              <w:t xml:space="preserve"> (</w:t>
            </w:r>
            <w:r w:rsidR="00DC0B85" w:rsidRPr="008831FC">
              <w:rPr>
                <w:rFonts w:ascii="Times New Roman" w:hAnsi="Times New Roman" w:cs="Times New Roman"/>
              </w:rPr>
              <w:t>-23,0</w:t>
            </w:r>
            <w:r w:rsidR="00470F9E"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357F08" w:rsidRPr="008831FC" w:rsidRDefault="00357F08" w:rsidP="00DC0B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3,0</w:t>
            </w:r>
            <w:r w:rsidR="00470F9E" w:rsidRPr="008831FC">
              <w:rPr>
                <w:rFonts w:ascii="Times New Roman" w:hAnsi="Times New Roman" w:cs="Times New Roman"/>
              </w:rPr>
              <w:t xml:space="preserve"> (</w:t>
            </w:r>
            <w:r w:rsidR="00B06E58" w:rsidRPr="008831FC">
              <w:rPr>
                <w:rFonts w:ascii="Times New Roman" w:hAnsi="Times New Roman" w:cs="Times New Roman"/>
              </w:rPr>
              <w:t>-</w:t>
            </w:r>
            <w:r w:rsidR="00DC0B85" w:rsidRPr="008831FC">
              <w:rPr>
                <w:rFonts w:ascii="Times New Roman" w:hAnsi="Times New Roman" w:cs="Times New Roman"/>
              </w:rPr>
              <w:t>0,6</w:t>
            </w:r>
            <w:r w:rsidR="00470F9E"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357F08" w:rsidRPr="0084141C" w:rsidRDefault="00357F08" w:rsidP="00357F08">
            <w:pPr>
              <w:spacing w:line="240" w:lineRule="exact"/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84141C">
              <w:rPr>
                <w:rFonts w:ascii="Times New Roman" w:hAnsi="Times New Roman" w:cs="Times New Roman"/>
                <w:color w:val="7030A0"/>
              </w:rPr>
              <w:t>-</w:t>
            </w:r>
          </w:p>
        </w:tc>
      </w:tr>
      <w:tr w:rsidR="00174721" w:rsidRPr="006E109A" w:rsidTr="00712CFA">
        <w:trPr>
          <w:trHeight w:val="573"/>
          <w:jc w:val="center"/>
        </w:trPr>
        <w:tc>
          <w:tcPr>
            <w:tcW w:w="3261" w:type="dxa"/>
            <w:vAlign w:val="center"/>
          </w:tcPr>
          <w:p w:rsidR="00174721" w:rsidRPr="006B28B8" w:rsidRDefault="00174721" w:rsidP="007505F7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7505F7">
              <w:rPr>
                <w:rFonts w:ascii="Times New Roman" w:eastAsia="Calibri" w:hAnsi="Times New Roman" w:cs="Times New Roman"/>
              </w:rPr>
              <w:lastRenderedPageBreak/>
              <w:t>Основное мероприятие Обеспечение функций заказчика-застройщика</w:t>
            </w:r>
          </w:p>
        </w:tc>
        <w:tc>
          <w:tcPr>
            <w:tcW w:w="1418" w:type="dxa"/>
            <w:vAlign w:val="center"/>
          </w:tcPr>
          <w:p w:rsidR="00174721" w:rsidRPr="001F2E5F" w:rsidRDefault="00712CFA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Cs/>
                <w:lang w:eastAsia="ru-RU"/>
              </w:rPr>
              <w:t>208 372,8</w:t>
            </w:r>
          </w:p>
        </w:tc>
        <w:tc>
          <w:tcPr>
            <w:tcW w:w="1417" w:type="dxa"/>
            <w:vAlign w:val="center"/>
          </w:tcPr>
          <w:p w:rsidR="00174721" w:rsidRPr="001F2E5F" w:rsidRDefault="00174721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Cs/>
                <w:lang w:eastAsia="ru-RU"/>
              </w:rPr>
              <w:t>170 820,1</w:t>
            </w:r>
          </w:p>
        </w:tc>
        <w:tc>
          <w:tcPr>
            <w:tcW w:w="1446" w:type="dxa"/>
            <w:vAlign w:val="center"/>
          </w:tcPr>
          <w:p w:rsidR="00174721" w:rsidRPr="001F2E5F" w:rsidRDefault="00174721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Cs/>
                <w:lang w:eastAsia="ru-RU"/>
              </w:rPr>
              <w:t>173 783,1</w:t>
            </w:r>
          </w:p>
        </w:tc>
        <w:tc>
          <w:tcPr>
            <w:tcW w:w="1389" w:type="dxa"/>
            <w:vAlign w:val="center"/>
          </w:tcPr>
          <w:p w:rsidR="00174721" w:rsidRPr="001F2E5F" w:rsidRDefault="00174721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Cs/>
                <w:lang w:eastAsia="ru-RU"/>
              </w:rPr>
              <w:t>173 783,1</w:t>
            </w:r>
          </w:p>
        </w:tc>
        <w:tc>
          <w:tcPr>
            <w:tcW w:w="2126" w:type="dxa"/>
          </w:tcPr>
          <w:p w:rsidR="00174721" w:rsidRPr="00D44D6E" w:rsidRDefault="00174721" w:rsidP="00255E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174721" w:rsidRPr="00D44D6E" w:rsidRDefault="00174721" w:rsidP="001C048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74721" w:rsidRPr="00D44D6E" w:rsidRDefault="00174721" w:rsidP="001C048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74721" w:rsidRPr="00D44D6E" w:rsidRDefault="00174721" w:rsidP="001C048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45AEE" w:rsidRPr="006E109A" w:rsidTr="008A656E">
        <w:trPr>
          <w:trHeight w:val="573"/>
          <w:jc w:val="center"/>
        </w:trPr>
        <w:tc>
          <w:tcPr>
            <w:tcW w:w="3261" w:type="dxa"/>
            <w:vMerge w:val="restart"/>
            <w:vAlign w:val="center"/>
          </w:tcPr>
          <w:p w:rsidR="00645AEE" w:rsidRPr="00D27323" w:rsidRDefault="00645AEE" w:rsidP="006B28B8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6B28B8">
              <w:rPr>
                <w:rFonts w:ascii="Times New Roman" w:eastAsia="Calibri" w:hAnsi="Times New Roman" w:cs="Times New Roman"/>
              </w:rPr>
              <w:t xml:space="preserve">Основное мероприятие </w:t>
            </w:r>
            <w:r w:rsidRPr="001C0488">
              <w:rPr>
                <w:rFonts w:ascii="Times New Roman" w:eastAsia="Calibri" w:hAnsi="Times New Roman" w:cs="Times New Roman"/>
              </w:rPr>
              <w:t>Строительство (реконструкция) и приведение в нормативное состояние автомобильных дорог общего пользования местного значения Пермского края</w:t>
            </w:r>
          </w:p>
        </w:tc>
        <w:tc>
          <w:tcPr>
            <w:tcW w:w="1418" w:type="dxa"/>
            <w:vMerge w:val="restart"/>
            <w:vAlign w:val="center"/>
          </w:tcPr>
          <w:p w:rsidR="00645AEE" w:rsidRPr="001F2E5F" w:rsidRDefault="00712CFA" w:rsidP="0064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Cs/>
                <w:lang w:eastAsia="ru-RU"/>
              </w:rPr>
              <w:t>5 418 614,5</w:t>
            </w:r>
          </w:p>
        </w:tc>
        <w:tc>
          <w:tcPr>
            <w:tcW w:w="1417" w:type="dxa"/>
            <w:vMerge w:val="restart"/>
            <w:vAlign w:val="center"/>
          </w:tcPr>
          <w:p w:rsidR="00645AEE" w:rsidRPr="001F2E5F" w:rsidRDefault="00396B90" w:rsidP="0064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3 780 313,7</w:t>
            </w:r>
          </w:p>
        </w:tc>
        <w:tc>
          <w:tcPr>
            <w:tcW w:w="1446" w:type="dxa"/>
            <w:vMerge w:val="restart"/>
            <w:vAlign w:val="center"/>
          </w:tcPr>
          <w:p w:rsidR="00645AEE" w:rsidRPr="001F2E5F" w:rsidRDefault="00396B90" w:rsidP="0064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2 002 099,8</w:t>
            </w:r>
          </w:p>
        </w:tc>
        <w:tc>
          <w:tcPr>
            <w:tcW w:w="1389" w:type="dxa"/>
            <w:vMerge w:val="restart"/>
            <w:vAlign w:val="center"/>
          </w:tcPr>
          <w:p w:rsidR="00645AEE" w:rsidRPr="001F2E5F" w:rsidRDefault="00396B90" w:rsidP="0064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2 720 729,8</w:t>
            </w:r>
          </w:p>
        </w:tc>
        <w:tc>
          <w:tcPr>
            <w:tcW w:w="2126" w:type="dxa"/>
          </w:tcPr>
          <w:p w:rsidR="00645AEE" w:rsidRPr="00D44D6E" w:rsidRDefault="00645AEE" w:rsidP="00255E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Протяженность капитально отремонтированных и отремонтированных автомобильных дорог общего пользования местного значения Пермского края (нарастающим итогом с 2016 года), </w:t>
            </w:r>
            <w:proofErr w:type="gramStart"/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>км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</w:tcPr>
          <w:p w:rsidR="00645AEE" w:rsidRPr="008A656E" w:rsidRDefault="00645AEE" w:rsidP="001177F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3 662,82</w:t>
            </w:r>
            <w:r w:rsidR="00094171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</w:t>
            </w:r>
            <w:r w:rsidR="00B06E58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+</w:t>
            </w:r>
            <w:r w:rsidR="001177FA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40,72</w:t>
            </w:r>
            <w:r w:rsidR="00094171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5AEE" w:rsidRPr="008A656E" w:rsidRDefault="00645AEE" w:rsidP="001177F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3 878,65</w:t>
            </w:r>
            <w:r w:rsidR="00094171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094171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</w:t>
            </w:r>
            <w:r w:rsidR="001177FA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-204,25</w:t>
            </w:r>
            <w:r w:rsidR="00094171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5AEE" w:rsidRPr="008A656E" w:rsidRDefault="00645AEE" w:rsidP="001177F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4 107,09</w:t>
            </w:r>
            <w:r w:rsidR="00094171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094171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</w:t>
            </w:r>
            <w:r w:rsidR="001177FA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-474,61</w:t>
            </w:r>
            <w:r w:rsidR="00094171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28217F" w:rsidRPr="006E109A" w:rsidTr="008A656E">
        <w:trPr>
          <w:trHeight w:val="573"/>
          <w:jc w:val="center"/>
        </w:trPr>
        <w:tc>
          <w:tcPr>
            <w:tcW w:w="3261" w:type="dxa"/>
            <w:vMerge/>
            <w:vAlign w:val="center"/>
          </w:tcPr>
          <w:p w:rsidR="0028217F" w:rsidRPr="006B28B8" w:rsidRDefault="0028217F" w:rsidP="006B28B8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8217F" w:rsidRPr="00AF309D" w:rsidRDefault="0028217F" w:rsidP="00255EF0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  <w:vAlign w:val="center"/>
          </w:tcPr>
          <w:p w:rsidR="0028217F" w:rsidRPr="00AF309D" w:rsidRDefault="0028217F" w:rsidP="00255EF0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446" w:type="dxa"/>
            <w:vMerge/>
            <w:vAlign w:val="center"/>
          </w:tcPr>
          <w:p w:rsidR="0028217F" w:rsidRPr="00AF309D" w:rsidRDefault="0028217F" w:rsidP="00255EF0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389" w:type="dxa"/>
            <w:vMerge/>
            <w:vAlign w:val="center"/>
          </w:tcPr>
          <w:p w:rsidR="0028217F" w:rsidRPr="001C0488" w:rsidRDefault="0028217F" w:rsidP="00255EF0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</w:p>
        </w:tc>
        <w:tc>
          <w:tcPr>
            <w:tcW w:w="2126" w:type="dxa"/>
          </w:tcPr>
          <w:p w:rsidR="0028217F" w:rsidRPr="00D44D6E" w:rsidRDefault="0028217F" w:rsidP="00255E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Протяженность построенных и реконструированных автомобильных дорог общего пользования местного значения Пермского края (нарастающим </w:t>
            </w:r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итогом с 2016 года), </w:t>
            </w:r>
            <w:proofErr w:type="gramStart"/>
            <w:r w:rsidRPr="00D44D6E">
              <w:rPr>
                <w:rFonts w:ascii="Times New Roman" w:eastAsia="Times New Roman" w:hAnsi="Times New Roman" w:cs="Times New Roman"/>
                <w:bCs/>
                <w:lang w:eastAsia="ru-RU"/>
              </w:rPr>
              <w:t>км</w:t>
            </w:r>
            <w:proofErr w:type="gramEnd"/>
          </w:p>
        </w:tc>
        <w:tc>
          <w:tcPr>
            <w:tcW w:w="1560" w:type="dxa"/>
            <w:shd w:val="clear" w:color="auto" w:fill="auto"/>
            <w:vAlign w:val="center"/>
          </w:tcPr>
          <w:p w:rsidR="008831FC" w:rsidRPr="008A656E" w:rsidRDefault="0028217F" w:rsidP="008831F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107,442</w:t>
            </w:r>
          </w:p>
          <w:p w:rsidR="0028217F" w:rsidRPr="008A656E" w:rsidRDefault="00094171" w:rsidP="008831FC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 w:rsidR="00DC0B85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-2,28</w:t>
            </w:r>
            <w:r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831FC" w:rsidRPr="008A656E" w:rsidRDefault="0028217F" w:rsidP="008831F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107,842</w:t>
            </w:r>
            <w:r w:rsidR="008831FC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28217F" w:rsidRPr="008A656E" w:rsidRDefault="00094171" w:rsidP="001177F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r w:rsidR="001177FA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-2,33</w:t>
            </w:r>
            <w:r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217F" w:rsidRPr="008A656E" w:rsidRDefault="0028217F" w:rsidP="001177F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108,842</w:t>
            </w:r>
            <w:r w:rsidR="00D6634A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D6634A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</w:t>
            </w:r>
            <w:r w:rsidR="001177FA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-6,6</w:t>
            </w:r>
            <w:r w:rsidR="00D6634A" w:rsidRPr="008A656E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  <w:tr w:rsidR="001F2E5F" w:rsidRPr="006E109A" w:rsidTr="008A656E">
        <w:trPr>
          <w:trHeight w:val="1140"/>
          <w:jc w:val="center"/>
        </w:trPr>
        <w:tc>
          <w:tcPr>
            <w:tcW w:w="3261" w:type="dxa"/>
            <w:vAlign w:val="center"/>
          </w:tcPr>
          <w:p w:rsidR="001F2E5F" w:rsidRDefault="001F2E5F" w:rsidP="001F2E5F">
            <w:pPr>
              <w:spacing w:after="0" w:line="240" w:lineRule="exact"/>
              <w:rPr>
                <w:rFonts w:ascii="Times New Roman" w:eastAsia="Calibri" w:hAnsi="Times New Roman" w:cs="Times New Roman"/>
              </w:rPr>
            </w:pPr>
            <w:r w:rsidRPr="001F2E5F">
              <w:rPr>
                <w:rFonts w:ascii="Times New Roman" w:eastAsia="Calibri" w:hAnsi="Times New Roman" w:cs="Times New Roman"/>
              </w:rPr>
              <w:lastRenderedPageBreak/>
              <w:t xml:space="preserve">Основное мероприятие </w:t>
            </w:r>
          </w:p>
          <w:p w:rsidR="001F2E5F" w:rsidRDefault="001F2E5F" w:rsidP="001F2E5F">
            <w:pPr>
              <w:spacing w:after="0" w:line="24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Обеспечение функций проектирования</w:t>
            </w:r>
          </w:p>
          <w:p w:rsidR="001F2E5F" w:rsidRPr="001F2E5F" w:rsidRDefault="001F2E5F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F2E5F" w:rsidRPr="00396B90" w:rsidRDefault="00396B90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396B90">
              <w:rPr>
                <w:rFonts w:ascii="Times New Roman" w:eastAsia="Calibri" w:hAnsi="Times New Roman" w:cs="Times New Roman"/>
              </w:rPr>
              <w:t>37 857,9</w:t>
            </w:r>
          </w:p>
        </w:tc>
        <w:tc>
          <w:tcPr>
            <w:tcW w:w="1417" w:type="dxa"/>
            <w:vAlign w:val="center"/>
          </w:tcPr>
          <w:p w:rsidR="001F2E5F" w:rsidRPr="00396B90" w:rsidRDefault="001F2E5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396B90">
              <w:rPr>
                <w:rFonts w:ascii="Times New Roman" w:eastAsia="Calibri" w:hAnsi="Times New Roman" w:cs="Times New Roman"/>
              </w:rPr>
              <w:t>56 779,5</w:t>
            </w:r>
          </w:p>
        </w:tc>
        <w:tc>
          <w:tcPr>
            <w:tcW w:w="1446" w:type="dxa"/>
            <w:vAlign w:val="center"/>
          </w:tcPr>
          <w:p w:rsidR="001F2E5F" w:rsidRPr="001F2E5F" w:rsidRDefault="001F2E5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1F2E5F">
              <w:rPr>
                <w:rFonts w:ascii="Times New Roman" w:eastAsia="Calibri" w:hAnsi="Times New Roman" w:cs="Times New Roman"/>
              </w:rPr>
              <w:t>90 050,6</w:t>
            </w:r>
          </w:p>
        </w:tc>
        <w:tc>
          <w:tcPr>
            <w:tcW w:w="1389" w:type="dxa"/>
            <w:vAlign w:val="center"/>
          </w:tcPr>
          <w:p w:rsidR="001F2E5F" w:rsidRPr="001F2E5F" w:rsidRDefault="001F2E5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1F2E5F">
              <w:rPr>
                <w:rFonts w:ascii="Times New Roman" w:eastAsia="Calibri" w:hAnsi="Times New Roman" w:cs="Times New Roman"/>
              </w:rPr>
              <w:t>83 281,7</w:t>
            </w:r>
          </w:p>
        </w:tc>
        <w:tc>
          <w:tcPr>
            <w:tcW w:w="2126" w:type="dxa"/>
            <w:vAlign w:val="center"/>
          </w:tcPr>
          <w:p w:rsidR="001F2E5F" w:rsidRPr="00D44D6E" w:rsidRDefault="001F2E5F" w:rsidP="00A8460A">
            <w:pPr>
              <w:spacing w:line="240" w:lineRule="exac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vAlign w:val="center"/>
          </w:tcPr>
          <w:p w:rsidR="001F2E5F" w:rsidRPr="00D44D6E" w:rsidRDefault="001F2E5F" w:rsidP="00A8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F2E5F" w:rsidRPr="00D44D6E" w:rsidRDefault="001F2E5F" w:rsidP="00D44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F2E5F" w:rsidRPr="00D44D6E" w:rsidRDefault="001F2E5F" w:rsidP="00D44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F2E5F" w:rsidRPr="006E109A" w:rsidTr="00712CFA">
        <w:trPr>
          <w:trHeight w:val="1494"/>
          <w:jc w:val="center"/>
        </w:trPr>
        <w:tc>
          <w:tcPr>
            <w:tcW w:w="3261" w:type="dxa"/>
            <w:vAlign w:val="center"/>
          </w:tcPr>
          <w:p w:rsidR="001F2E5F" w:rsidRPr="001F2E5F" w:rsidRDefault="001F2E5F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Основное мероприятие </w:t>
            </w:r>
            <w:r w:rsidRPr="001F2E5F">
              <w:rPr>
                <w:rFonts w:ascii="Times New Roman" w:eastAsia="Calibri" w:hAnsi="Times New Roman" w:cs="Times New Roman"/>
              </w:rPr>
              <w:t>Инвестиционное консультирование и независимый контроль качества строительства (реконструкции) автомобильных дорог общего пользования регионального или межмуниципального значения Пермского края, реализуемых с применением механизмов ГЧП, концессионных соглашений</w:t>
            </w:r>
          </w:p>
        </w:tc>
        <w:tc>
          <w:tcPr>
            <w:tcW w:w="1418" w:type="dxa"/>
            <w:vAlign w:val="center"/>
          </w:tcPr>
          <w:p w:rsidR="001F2E5F" w:rsidRPr="00396B90" w:rsidRDefault="00396B90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396B90">
              <w:rPr>
                <w:rFonts w:ascii="Times New Roman" w:eastAsia="Calibri" w:hAnsi="Times New Roman" w:cs="Times New Roman"/>
              </w:rPr>
              <w:t>13</w:t>
            </w:r>
            <w:r w:rsidR="008A656E">
              <w:rPr>
                <w:rFonts w:ascii="Times New Roman" w:eastAsia="Calibri" w:hAnsi="Times New Roman" w:cs="Times New Roman"/>
              </w:rPr>
              <w:t>4</w:t>
            </w:r>
            <w:r w:rsidRPr="00396B90">
              <w:rPr>
                <w:rFonts w:ascii="Times New Roman" w:eastAsia="Calibri" w:hAnsi="Times New Roman" w:cs="Times New Roman"/>
              </w:rPr>
              <w:t xml:space="preserve"> 906,4</w:t>
            </w:r>
          </w:p>
        </w:tc>
        <w:tc>
          <w:tcPr>
            <w:tcW w:w="1417" w:type="dxa"/>
            <w:vAlign w:val="center"/>
          </w:tcPr>
          <w:p w:rsidR="001F2E5F" w:rsidRPr="001F2E5F" w:rsidRDefault="001F2E5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1F2E5F">
              <w:rPr>
                <w:rFonts w:ascii="Times New Roman" w:eastAsia="Calibri" w:hAnsi="Times New Roman" w:cs="Times New Roman"/>
              </w:rPr>
              <w:t>64 098,4</w:t>
            </w:r>
          </w:p>
        </w:tc>
        <w:tc>
          <w:tcPr>
            <w:tcW w:w="1446" w:type="dxa"/>
            <w:vAlign w:val="center"/>
          </w:tcPr>
          <w:p w:rsidR="001F2E5F" w:rsidRPr="001F2E5F" w:rsidRDefault="001F2E5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1F2E5F">
              <w:rPr>
                <w:rFonts w:ascii="Times New Roman" w:eastAsia="Calibri" w:hAnsi="Times New Roman" w:cs="Times New Roman"/>
              </w:rPr>
              <w:t>62 787,8</w:t>
            </w:r>
          </w:p>
        </w:tc>
        <w:tc>
          <w:tcPr>
            <w:tcW w:w="1389" w:type="dxa"/>
            <w:vAlign w:val="center"/>
          </w:tcPr>
          <w:p w:rsidR="001F2E5F" w:rsidRPr="001F2E5F" w:rsidRDefault="001F2E5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1F2E5F">
              <w:rPr>
                <w:rFonts w:ascii="Times New Roman" w:eastAsia="Calibri" w:hAnsi="Times New Roman" w:cs="Times New Roman"/>
              </w:rPr>
              <w:t>62 787,8</w:t>
            </w:r>
          </w:p>
        </w:tc>
        <w:tc>
          <w:tcPr>
            <w:tcW w:w="2126" w:type="dxa"/>
            <w:vAlign w:val="center"/>
          </w:tcPr>
          <w:p w:rsidR="001F2E5F" w:rsidRPr="00D44D6E" w:rsidRDefault="001F2E5F" w:rsidP="00A8460A">
            <w:pPr>
              <w:spacing w:line="240" w:lineRule="exac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vAlign w:val="center"/>
          </w:tcPr>
          <w:p w:rsidR="001F2E5F" w:rsidRPr="00D44D6E" w:rsidRDefault="001F2E5F" w:rsidP="00A8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F2E5F" w:rsidRPr="00D44D6E" w:rsidRDefault="001F2E5F" w:rsidP="00D44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F2E5F" w:rsidRPr="00D44D6E" w:rsidRDefault="001F2E5F" w:rsidP="00D44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F2E5F" w:rsidRPr="006E109A" w:rsidTr="00712CFA">
        <w:trPr>
          <w:trHeight w:val="1494"/>
          <w:jc w:val="center"/>
        </w:trPr>
        <w:tc>
          <w:tcPr>
            <w:tcW w:w="3261" w:type="dxa"/>
            <w:vAlign w:val="center"/>
          </w:tcPr>
          <w:p w:rsidR="001F2E5F" w:rsidRPr="001F2E5F" w:rsidRDefault="001F2E5F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Основное мероприятие Федеральный проект «</w:t>
            </w:r>
            <w:r w:rsidRPr="001F2E5F">
              <w:rPr>
                <w:rFonts w:ascii="Times New Roman" w:eastAsia="Calibri" w:hAnsi="Times New Roman" w:cs="Times New Roman"/>
              </w:rPr>
              <w:t>Жилье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418" w:type="dxa"/>
            <w:vAlign w:val="center"/>
          </w:tcPr>
          <w:p w:rsidR="001F2E5F" w:rsidRPr="00396B90" w:rsidRDefault="00396B90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1F2E5F" w:rsidRPr="001F2E5F" w:rsidRDefault="001F2E5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1F2E5F">
              <w:rPr>
                <w:rFonts w:ascii="Times New Roman" w:eastAsia="Calibri" w:hAnsi="Times New Roman" w:cs="Times New Roman"/>
              </w:rPr>
              <w:t>176 615,6</w:t>
            </w:r>
          </w:p>
        </w:tc>
        <w:tc>
          <w:tcPr>
            <w:tcW w:w="1446" w:type="dxa"/>
            <w:vAlign w:val="center"/>
          </w:tcPr>
          <w:p w:rsidR="001F2E5F" w:rsidRPr="001F2E5F" w:rsidRDefault="001F2E5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1F2E5F">
              <w:rPr>
                <w:rFonts w:ascii="Times New Roman" w:eastAsia="Calibri" w:hAnsi="Times New Roman" w:cs="Times New Roman"/>
              </w:rPr>
              <w:t xml:space="preserve">182 751,9 </w:t>
            </w:r>
          </w:p>
        </w:tc>
        <w:tc>
          <w:tcPr>
            <w:tcW w:w="1389" w:type="dxa"/>
            <w:vAlign w:val="center"/>
          </w:tcPr>
          <w:p w:rsidR="001F2E5F" w:rsidRPr="001F2E5F" w:rsidRDefault="001F2E5F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1F2E5F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1F2E5F" w:rsidRPr="00D44D6E" w:rsidRDefault="001F2E5F" w:rsidP="00A8460A">
            <w:pPr>
              <w:spacing w:line="240" w:lineRule="exac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vAlign w:val="center"/>
          </w:tcPr>
          <w:p w:rsidR="001F2E5F" w:rsidRPr="00D44D6E" w:rsidRDefault="001F2E5F" w:rsidP="00A8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F2E5F" w:rsidRPr="00D44D6E" w:rsidRDefault="001F2E5F" w:rsidP="00D44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F2E5F" w:rsidRPr="00D44D6E" w:rsidRDefault="001F2E5F" w:rsidP="00D44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F2E5F" w:rsidRPr="006E109A" w:rsidTr="00712CFA">
        <w:trPr>
          <w:trHeight w:val="1494"/>
          <w:jc w:val="center"/>
        </w:trPr>
        <w:tc>
          <w:tcPr>
            <w:tcW w:w="3261" w:type="dxa"/>
            <w:vAlign w:val="center"/>
          </w:tcPr>
          <w:p w:rsidR="001F2E5F" w:rsidRDefault="001F2E5F" w:rsidP="006C31C6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Основное мероприятие </w:t>
            </w:r>
            <w:r w:rsidRPr="001F2E5F">
              <w:rPr>
                <w:rFonts w:ascii="Times New Roman" w:eastAsia="Calibri" w:hAnsi="Times New Roman" w:cs="Times New Roman"/>
              </w:rPr>
              <w:t>Реализация мероприятий в рамках регионального проекта Пермского края "Безопасные и качественные дороги" (Дорожная сеть)</w:t>
            </w:r>
          </w:p>
        </w:tc>
        <w:tc>
          <w:tcPr>
            <w:tcW w:w="1418" w:type="dxa"/>
            <w:vAlign w:val="center"/>
          </w:tcPr>
          <w:p w:rsidR="001F2E5F" w:rsidRPr="00396B90" w:rsidRDefault="00396B90" w:rsidP="006C31C6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396B90">
              <w:rPr>
                <w:rFonts w:ascii="Times New Roman" w:eastAsia="Calibri" w:hAnsi="Times New Roman" w:cs="Times New Roman"/>
              </w:rPr>
              <w:t>1 334 393,4</w:t>
            </w:r>
          </w:p>
        </w:tc>
        <w:tc>
          <w:tcPr>
            <w:tcW w:w="1417" w:type="dxa"/>
            <w:vAlign w:val="center"/>
          </w:tcPr>
          <w:p w:rsidR="001F2E5F" w:rsidRPr="001F2E5F" w:rsidRDefault="001F2E5F" w:rsidP="006C31C6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1 076 651,5</w:t>
            </w:r>
          </w:p>
        </w:tc>
        <w:tc>
          <w:tcPr>
            <w:tcW w:w="1446" w:type="dxa"/>
            <w:vAlign w:val="center"/>
          </w:tcPr>
          <w:p w:rsidR="001F2E5F" w:rsidRPr="001F2E5F" w:rsidRDefault="001F2E5F" w:rsidP="006C31C6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1 626 496,2</w:t>
            </w:r>
          </w:p>
        </w:tc>
        <w:tc>
          <w:tcPr>
            <w:tcW w:w="1389" w:type="dxa"/>
            <w:vAlign w:val="center"/>
          </w:tcPr>
          <w:p w:rsidR="001F2E5F" w:rsidRPr="001F2E5F" w:rsidRDefault="001F2E5F" w:rsidP="006C31C6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1 975 120,0</w:t>
            </w:r>
          </w:p>
        </w:tc>
        <w:tc>
          <w:tcPr>
            <w:tcW w:w="2126" w:type="dxa"/>
            <w:vAlign w:val="center"/>
          </w:tcPr>
          <w:p w:rsidR="001F2E5F" w:rsidRPr="00D44D6E" w:rsidRDefault="001F2E5F" w:rsidP="00A8460A">
            <w:pPr>
              <w:spacing w:line="240" w:lineRule="exac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  <w:vAlign w:val="center"/>
          </w:tcPr>
          <w:p w:rsidR="001F2E5F" w:rsidRPr="00D44D6E" w:rsidRDefault="001F2E5F" w:rsidP="00A8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F2E5F" w:rsidRPr="00D44D6E" w:rsidRDefault="001F2E5F" w:rsidP="00D44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F2E5F" w:rsidRPr="00D44D6E" w:rsidRDefault="001F2E5F" w:rsidP="00D44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4D6E" w:rsidRPr="006E109A" w:rsidTr="00712CFA">
        <w:trPr>
          <w:trHeight w:val="1494"/>
          <w:jc w:val="center"/>
        </w:trPr>
        <w:tc>
          <w:tcPr>
            <w:tcW w:w="3261" w:type="dxa"/>
            <w:vAlign w:val="center"/>
          </w:tcPr>
          <w:p w:rsidR="00D44D6E" w:rsidRPr="007D2C09" w:rsidRDefault="00D44D6E" w:rsidP="00A5102B">
            <w:pPr>
              <w:spacing w:line="240" w:lineRule="exact"/>
              <w:rPr>
                <w:rFonts w:ascii="Times New Roman" w:eastAsia="Calibri" w:hAnsi="Times New Roman" w:cs="Times New Roman"/>
                <w:b/>
              </w:rPr>
            </w:pPr>
            <w:r w:rsidRPr="007D2C09">
              <w:rPr>
                <w:rFonts w:ascii="Times New Roman" w:eastAsia="Calibri" w:hAnsi="Times New Roman" w:cs="Times New Roman"/>
                <w:b/>
              </w:rPr>
              <w:t>Подпрограмма</w:t>
            </w:r>
            <w:r w:rsidR="008831FC">
              <w:rPr>
                <w:rFonts w:ascii="Times New Roman" w:eastAsia="Calibri" w:hAnsi="Times New Roman" w:cs="Times New Roman"/>
                <w:b/>
              </w:rPr>
              <w:t xml:space="preserve"> 2 </w:t>
            </w:r>
            <w:r w:rsidRPr="007D2C09">
              <w:rPr>
                <w:rFonts w:ascii="Times New Roman" w:eastAsia="Calibri" w:hAnsi="Times New Roman" w:cs="Times New Roman"/>
                <w:b/>
              </w:rPr>
              <w:t xml:space="preserve"> «Развитие транспортного комплекса Пермского края»</w:t>
            </w:r>
          </w:p>
        </w:tc>
        <w:tc>
          <w:tcPr>
            <w:tcW w:w="1418" w:type="dxa"/>
            <w:vAlign w:val="center"/>
          </w:tcPr>
          <w:p w:rsidR="00D44D6E" w:rsidRPr="00DD0774" w:rsidRDefault="00130CC1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0774">
              <w:rPr>
                <w:rFonts w:ascii="Times New Roman" w:eastAsia="Calibri" w:hAnsi="Times New Roman" w:cs="Times New Roman"/>
                <w:b/>
              </w:rPr>
              <w:t>5 022 115,3</w:t>
            </w:r>
          </w:p>
        </w:tc>
        <w:tc>
          <w:tcPr>
            <w:tcW w:w="1417" w:type="dxa"/>
            <w:vAlign w:val="center"/>
          </w:tcPr>
          <w:p w:rsidR="00D44D6E" w:rsidRPr="00DD0774" w:rsidRDefault="00DD0774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0774">
              <w:rPr>
                <w:rFonts w:ascii="Times New Roman" w:eastAsia="Calibri" w:hAnsi="Times New Roman" w:cs="Times New Roman"/>
                <w:b/>
              </w:rPr>
              <w:t>4 773 270,5</w:t>
            </w:r>
          </w:p>
        </w:tc>
        <w:tc>
          <w:tcPr>
            <w:tcW w:w="1446" w:type="dxa"/>
            <w:vAlign w:val="center"/>
          </w:tcPr>
          <w:p w:rsidR="00D44D6E" w:rsidRPr="00DD0774" w:rsidRDefault="00DD0774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0774">
              <w:rPr>
                <w:rFonts w:ascii="Times New Roman" w:eastAsia="Calibri" w:hAnsi="Times New Roman" w:cs="Times New Roman"/>
                <w:b/>
              </w:rPr>
              <w:t>5 008 301,7</w:t>
            </w:r>
          </w:p>
        </w:tc>
        <w:tc>
          <w:tcPr>
            <w:tcW w:w="1389" w:type="dxa"/>
            <w:vAlign w:val="center"/>
          </w:tcPr>
          <w:p w:rsidR="00D44D6E" w:rsidRPr="00DD0774" w:rsidRDefault="00DD0774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0774">
              <w:rPr>
                <w:rFonts w:ascii="Times New Roman" w:eastAsia="Calibri" w:hAnsi="Times New Roman" w:cs="Times New Roman"/>
                <w:b/>
              </w:rPr>
              <w:t>4 856 547,0</w:t>
            </w:r>
          </w:p>
        </w:tc>
        <w:tc>
          <w:tcPr>
            <w:tcW w:w="2126" w:type="dxa"/>
            <w:vAlign w:val="center"/>
          </w:tcPr>
          <w:p w:rsidR="00D44D6E" w:rsidRPr="00AF309D" w:rsidRDefault="00D44D6E" w:rsidP="00A8460A">
            <w:pPr>
              <w:spacing w:line="240" w:lineRule="exact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D44D6E">
              <w:rPr>
                <w:rFonts w:ascii="Times New Roman" w:eastAsia="Calibri" w:hAnsi="Times New Roman" w:cs="Times New Roman"/>
                <w:b/>
              </w:rPr>
              <w:t xml:space="preserve">Коэффициент подвижности населения на </w:t>
            </w:r>
            <w:r w:rsidR="00A8460A">
              <w:rPr>
                <w:rFonts w:ascii="Times New Roman" w:eastAsia="Calibri" w:hAnsi="Times New Roman" w:cs="Times New Roman"/>
                <w:b/>
              </w:rPr>
              <w:t>общественном автомобильном транспорте</w:t>
            </w:r>
            <w:r w:rsidRPr="00D44D6E">
              <w:rPr>
                <w:rFonts w:ascii="Times New Roman" w:eastAsia="Calibri" w:hAnsi="Times New Roman" w:cs="Times New Roman"/>
                <w:b/>
              </w:rPr>
              <w:t>, ед.</w:t>
            </w:r>
          </w:p>
        </w:tc>
        <w:tc>
          <w:tcPr>
            <w:tcW w:w="1560" w:type="dxa"/>
            <w:vAlign w:val="center"/>
          </w:tcPr>
          <w:p w:rsidR="00A8460A" w:rsidRPr="00D44D6E" w:rsidRDefault="00D44D6E" w:rsidP="00A846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D44D6E">
              <w:rPr>
                <w:rFonts w:ascii="Times New Roman" w:eastAsia="Calibri" w:hAnsi="Times New Roman" w:cs="Times New Roman"/>
              </w:rPr>
              <w:t>2,01</w:t>
            </w:r>
            <w:r w:rsidR="00A8460A">
              <w:rPr>
                <w:rFonts w:ascii="Times New Roman" w:eastAsia="Calibri" w:hAnsi="Times New Roman" w:cs="Times New Roman"/>
              </w:rPr>
              <w:br/>
              <w:t>(-0,66)</w:t>
            </w:r>
          </w:p>
        </w:tc>
        <w:tc>
          <w:tcPr>
            <w:tcW w:w="1559" w:type="dxa"/>
            <w:vAlign w:val="center"/>
          </w:tcPr>
          <w:p w:rsidR="00D44D6E" w:rsidRPr="00D44D6E" w:rsidRDefault="00D44D6E" w:rsidP="00D44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D44D6E">
              <w:rPr>
                <w:rFonts w:ascii="Times New Roman" w:eastAsia="Calibri" w:hAnsi="Times New Roman" w:cs="Times New Roman"/>
              </w:rPr>
              <w:t>2,11</w:t>
            </w:r>
            <w:r w:rsidR="00A8460A">
              <w:rPr>
                <w:rFonts w:ascii="Times New Roman" w:eastAsia="Calibri" w:hAnsi="Times New Roman" w:cs="Times New Roman"/>
              </w:rPr>
              <w:br/>
              <w:t>(-0,57)</w:t>
            </w:r>
          </w:p>
        </w:tc>
        <w:tc>
          <w:tcPr>
            <w:tcW w:w="1559" w:type="dxa"/>
            <w:vAlign w:val="center"/>
          </w:tcPr>
          <w:p w:rsidR="00D44D6E" w:rsidRPr="00D44D6E" w:rsidRDefault="00D44D6E" w:rsidP="00D44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D44D6E">
              <w:rPr>
                <w:rFonts w:ascii="Times New Roman" w:eastAsia="Calibri" w:hAnsi="Times New Roman" w:cs="Times New Roman"/>
              </w:rPr>
              <w:t>2,28</w:t>
            </w:r>
            <w:r w:rsidR="00A8460A">
              <w:rPr>
                <w:rFonts w:ascii="Times New Roman" w:eastAsia="Calibri" w:hAnsi="Times New Roman" w:cs="Times New Roman"/>
              </w:rPr>
              <w:br/>
              <w:t>(-0,4)</w:t>
            </w:r>
          </w:p>
        </w:tc>
      </w:tr>
      <w:tr w:rsidR="0013185D" w:rsidRPr="006E109A" w:rsidTr="00712CFA">
        <w:trPr>
          <w:trHeight w:val="1407"/>
          <w:jc w:val="center"/>
        </w:trPr>
        <w:tc>
          <w:tcPr>
            <w:tcW w:w="3261" w:type="dxa"/>
            <w:vMerge w:val="restart"/>
            <w:vAlign w:val="center"/>
          </w:tcPr>
          <w:p w:rsidR="0013185D" w:rsidRPr="007D2C09" w:rsidRDefault="0013185D" w:rsidP="00905EC8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Основное мероприятие </w:t>
            </w:r>
            <w:r w:rsidRPr="007D2C09">
              <w:rPr>
                <w:rFonts w:ascii="Times New Roman" w:eastAsia="Calibri" w:hAnsi="Times New Roman" w:cs="Times New Roman"/>
              </w:rPr>
              <w:t xml:space="preserve">Организация транспортного обслуживания  населения </w:t>
            </w:r>
          </w:p>
        </w:tc>
        <w:tc>
          <w:tcPr>
            <w:tcW w:w="1418" w:type="dxa"/>
            <w:vMerge w:val="restart"/>
            <w:vAlign w:val="center"/>
          </w:tcPr>
          <w:p w:rsidR="0013185D" w:rsidRPr="00DD0774" w:rsidRDefault="00DD0774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940 120,2</w:t>
            </w:r>
          </w:p>
        </w:tc>
        <w:tc>
          <w:tcPr>
            <w:tcW w:w="1417" w:type="dxa"/>
            <w:vMerge w:val="restart"/>
            <w:vAlign w:val="center"/>
          </w:tcPr>
          <w:p w:rsidR="0013185D" w:rsidRPr="00DD0774" w:rsidRDefault="00DD0774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1 428 974,8</w:t>
            </w:r>
          </w:p>
        </w:tc>
        <w:tc>
          <w:tcPr>
            <w:tcW w:w="1446" w:type="dxa"/>
            <w:vMerge w:val="restart"/>
            <w:vAlign w:val="center"/>
          </w:tcPr>
          <w:p w:rsidR="0013185D" w:rsidRPr="00DD0774" w:rsidRDefault="00DD0774" w:rsidP="00A5102B">
            <w:pPr>
              <w:spacing w:line="240" w:lineRule="exact"/>
              <w:ind w:right="-109"/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1</w:t>
            </w:r>
            <w:r w:rsidR="00631D69">
              <w:rPr>
                <w:rFonts w:ascii="Times New Roman" w:eastAsia="Calibri" w:hAnsi="Times New Roman" w:cs="Times New Roman"/>
              </w:rPr>
              <w:t> </w:t>
            </w:r>
            <w:r w:rsidRPr="00DD0774">
              <w:rPr>
                <w:rFonts w:ascii="Times New Roman" w:eastAsia="Calibri" w:hAnsi="Times New Roman" w:cs="Times New Roman"/>
              </w:rPr>
              <w:t>326</w:t>
            </w:r>
            <w:r w:rsidR="00631D69">
              <w:rPr>
                <w:rFonts w:ascii="Times New Roman" w:eastAsia="Calibri" w:hAnsi="Times New Roman" w:cs="Times New Roman"/>
              </w:rPr>
              <w:t xml:space="preserve"> </w:t>
            </w:r>
            <w:r w:rsidRPr="00DD0774">
              <w:rPr>
                <w:rFonts w:ascii="Times New Roman" w:eastAsia="Calibri" w:hAnsi="Times New Roman" w:cs="Times New Roman"/>
              </w:rPr>
              <w:t>633,2</w:t>
            </w:r>
          </w:p>
        </w:tc>
        <w:tc>
          <w:tcPr>
            <w:tcW w:w="1389" w:type="dxa"/>
            <w:vMerge w:val="restart"/>
            <w:vAlign w:val="center"/>
          </w:tcPr>
          <w:p w:rsidR="0013185D" w:rsidRPr="00DD0774" w:rsidRDefault="00DD0774" w:rsidP="00A5102B">
            <w:pPr>
              <w:spacing w:line="240" w:lineRule="exact"/>
              <w:ind w:right="-109"/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1 154 768,2</w:t>
            </w:r>
          </w:p>
        </w:tc>
        <w:tc>
          <w:tcPr>
            <w:tcW w:w="2126" w:type="dxa"/>
            <w:vAlign w:val="center"/>
          </w:tcPr>
          <w:p w:rsidR="0013185D" w:rsidRPr="0013185D" w:rsidRDefault="0013185D" w:rsidP="00C04FA4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 xml:space="preserve">Коэффициент подвижности населения на </w:t>
            </w:r>
            <w:r w:rsidR="00C04FA4">
              <w:rPr>
                <w:rFonts w:ascii="Times New Roman" w:eastAsia="Calibri" w:hAnsi="Times New Roman" w:cs="Times New Roman"/>
              </w:rPr>
              <w:t>пригородном железнодорожном транспорте</w:t>
            </w:r>
            <w:r w:rsidRPr="0013185D">
              <w:rPr>
                <w:rFonts w:ascii="Times New Roman" w:eastAsia="Calibri" w:hAnsi="Times New Roman" w:cs="Times New Roman"/>
              </w:rPr>
              <w:t xml:space="preserve">, ед. </w:t>
            </w:r>
          </w:p>
        </w:tc>
        <w:tc>
          <w:tcPr>
            <w:tcW w:w="1560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2,77</w:t>
            </w:r>
            <w:r w:rsidR="006A04FE">
              <w:rPr>
                <w:rFonts w:ascii="Times New Roman" w:eastAsia="Calibri" w:hAnsi="Times New Roman" w:cs="Times New Roman"/>
              </w:rPr>
              <w:br/>
              <w:t>(-0,52)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2,93</w:t>
            </w:r>
            <w:r w:rsidR="006A04FE">
              <w:rPr>
                <w:rFonts w:ascii="Times New Roman" w:eastAsia="Calibri" w:hAnsi="Times New Roman" w:cs="Times New Roman"/>
              </w:rPr>
              <w:br/>
              <w:t>(-0,58)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2,95</w:t>
            </w:r>
            <w:r w:rsidR="006A04FE">
              <w:rPr>
                <w:rFonts w:ascii="Times New Roman" w:eastAsia="Calibri" w:hAnsi="Times New Roman" w:cs="Times New Roman"/>
              </w:rPr>
              <w:br/>
              <w:t>(-0,56)</w:t>
            </w:r>
          </w:p>
        </w:tc>
      </w:tr>
      <w:tr w:rsidR="0013185D" w:rsidRPr="006E109A" w:rsidTr="00712CFA">
        <w:trPr>
          <w:jc w:val="center"/>
        </w:trPr>
        <w:tc>
          <w:tcPr>
            <w:tcW w:w="3261" w:type="dxa"/>
            <w:vMerge/>
            <w:vAlign w:val="center"/>
          </w:tcPr>
          <w:p w:rsidR="0013185D" w:rsidRPr="007D2C09" w:rsidRDefault="0013185D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3185D" w:rsidRPr="00AF309D" w:rsidRDefault="0013185D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1417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1446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1389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13185D" w:rsidRPr="0013185D" w:rsidRDefault="0013185D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Коэффициент подвижности населения на авиационном транспорте, ед.</w:t>
            </w:r>
          </w:p>
        </w:tc>
        <w:tc>
          <w:tcPr>
            <w:tcW w:w="1560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0,77</w:t>
            </w:r>
            <w:r w:rsidR="00EA386B">
              <w:rPr>
                <w:rFonts w:ascii="Times New Roman" w:eastAsia="Calibri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0,78</w:t>
            </w:r>
            <w:r w:rsidR="00EA386B">
              <w:rPr>
                <w:rFonts w:ascii="Times New Roman" w:eastAsia="Calibri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0,80</w:t>
            </w:r>
            <w:r w:rsidR="00EA386B">
              <w:rPr>
                <w:rFonts w:ascii="Times New Roman" w:eastAsia="Calibri" w:hAnsi="Times New Roman" w:cs="Times New Roman"/>
              </w:rPr>
              <w:br/>
              <w:t>(+0,02)</w:t>
            </w:r>
          </w:p>
        </w:tc>
      </w:tr>
      <w:tr w:rsidR="0013185D" w:rsidRPr="006E109A" w:rsidTr="00712CFA">
        <w:trPr>
          <w:trHeight w:val="2325"/>
          <w:jc w:val="center"/>
        </w:trPr>
        <w:tc>
          <w:tcPr>
            <w:tcW w:w="3261" w:type="dxa"/>
            <w:vMerge/>
            <w:vAlign w:val="center"/>
          </w:tcPr>
          <w:p w:rsidR="0013185D" w:rsidRPr="007D2C09" w:rsidRDefault="0013185D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3185D" w:rsidRPr="00AF309D" w:rsidRDefault="0013185D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446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389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13185D" w:rsidRPr="0013185D" w:rsidRDefault="0013185D" w:rsidP="009130F2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 xml:space="preserve">Количество субсидируемых маршрутов, на которых организована перевозка пассажиров воздушным транспортом, </w:t>
            </w:r>
            <w:proofErr w:type="spellStart"/>
            <w:proofErr w:type="gramStart"/>
            <w:r w:rsidRPr="0013185D">
              <w:rPr>
                <w:rFonts w:ascii="Times New Roman" w:eastAsia="Calibri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17</w:t>
            </w:r>
            <w:r w:rsidR="008745FC">
              <w:rPr>
                <w:rFonts w:ascii="Times New Roman" w:eastAsia="Calibri" w:hAnsi="Times New Roman" w:cs="Times New Roman"/>
              </w:rPr>
              <w:br/>
              <w:t>(+5)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17</w:t>
            </w:r>
            <w:r w:rsidR="008745FC">
              <w:rPr>
                <w:rFonts w:ascii="Times New Roman" w:eastAsia="Calibri" w:hAnsi="Times New Roman" w:cs="Times New Roman"/>
              </w:rPr>
              <w:br/>
              <w:t>(+5)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17</w:t>
            </w:r>
            <w:r w:rsidR="008745FC">
              <w:rPr>
                <w:rFonts w:ascii="Times New Roman" w:eastAsia="Calibri" w:hAnsi="Times New Roman" w:cs="Times New Roman"/>
              </w:rPr>
              <w:br/>
              <w:t>(+5)</w:t>
            </w:r>
          </w:p>
        </w:tc>
      </w:tr>
      <w:tr w:rsidR="0013185D" w:rsidRPr="006E109A" w:rsidTr="00712CFA">
        <w:trPr>
          <w:trHeight w:val="2325"/>
          <w:jc w:val="center"/>
        </w:trPr>
        <w:tc>
          <w:tcPr>
            <w:tcW w:w="3261" w:type="dxa"/>
            <w:vMerge/>
            <w:vAlign w:val="center"/>
          </w:tcPr>
          <w:p w:rsidR="0013185D" w:rsidRPr="007D2C09" w:rsidRDefault="0013185D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3185D" w:rsidRPr="00AF309D" w:rsidRDefault="0013185D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446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389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13185D" w:rsidRPr="0013185D" w:rsidRDefault="0013185D" w:rsidP="00255EF0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Количество межмуниципальных речных линий, на которых организована перевозка пассажиров в Пермском крае, ед.</w:t>
            </w:r>
          </w:p>
        </w:tc>
        <w:tc>
          <w:tcPr>
            <w:tcW w:w="1560" w:type="dxa"/>
            <w:vAlign w:val="center"/>
          </w:tcPr>
          <w:p w:rsidR="0013185D" w:rsidRPr="0084141C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4141C">
              <w:rPr>
                <w:rFonts w:ascii="Times New Roman" w:eastAsia="Calibri" w:hAnsi="Times New Roman" w:cs="Times New Roman"/>
              </w:rPr>
              <w:t>4</w:t>
            </w:r>
            <w:r w:rsidR="008745FC" w:rsidRPr="0084141C">
              <w:rPr>
                <w:rFonts w:ascii="Times New Roman" w:eastAsia="Calibri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13185D" w:rsidRPr="0084141C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4141C">
              <w:rPr>
                <w:rFonts w:ascii="Times New Roman" w:eastAsia="Calibri" w:hAnsi="Times New Roman" w:cs="Times New Roman"/>
              </w:rPr>
              <w:t>4</w:t>
            </w:r>
            <w:r w:rsidR="008745FC" w:rsidRPr="0084141C">
              <w:rPr>
                <w:rFonts w:ascii="Times New Roman" w:eastAsia="Calibri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13185D" w:rsidRPr="0084141C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4141C">
              <w:rPr>
                <w:rFonts w:ascii="Times New Roman" w:eastAsia="Calibri" w:hAnsi="Times New Roman" w:cs="Times New Roman"/>
              </w:rPr>
              <w:t>4</w:t>
            </w:r>
            <w:r w:rsidR="008745FC" w:rsidRPr="0084141C">
              <w:rPr>
                <w:rFonts w:ascii="Times New Roman" w:eastAsia="Calibri" w:hAnsi="Times New Roman" w:cs="Times New Roman"/>
              </w:rPr>
              <w:br/>
              <w:t>(0)</w:t>
            </w:r>
          </w:p>
        </w:tc>
      </w:tr>
      <w:tr w:rsidR="0013185D" w:rsidRPr="006E109A" w:rsidTr="00712CFA">
        <w:trPr>
          <w:jc w:val="center"/>
        </w:trPr>
        <w:tc>
          <w:tcPr>
            <w:tcW w:w="3261" w:type="dxa"/>
            <w:vMerge/>
            <w:vAlign w:val="center"/>
          </w:tcPr>
          <w:p w:rsidR="0013185D" w:rsidRPr="007D2C09" w:rsidRDefault="0013185D" w:rsidP="00A5102B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3185D" w:rsidRPr="00AF309D" w:rsidRDefault="0013185D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446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389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13185D" w:rsidRPr="0013185D" w:rsidRDefault="0013185D" w:rsidP="009130F2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8745FC">
              <w:rPr>
                <w:rFonts w:ascii="Times New Roman" w:eastAsia="Calibri" w:hAnsi="Times New Roman" w:cs="Times New Roman"/>
              </w:rPr>
              <w:t xml:space="preserve">Количество введенных в эксплуатацию остановочных пунктов пригородного железнодорожного транспорта, оборудованных пассажирскими платформами </w:t>
            </w:r>
            <w:r w:rsidRPr="008745FC">
              <w:rPr>
                <w:rFonts w:ascii="Times New Roman" w:eastAsia="Calibri" w:hAnsi="Times New Roman" w:cs="Times New Roman"/>
              </w:rPr>
              <w:lastRenderedPageBreak/>
              <w:t>высокого (низкого) типа (нарастающим итогом с 2022 года), ед.</w:t>
            </w:r>
          </w:p>
        </w:tc>
        <w:tc>
          <w:tcPr>
            <w:tcW w:w="1560" w:type="dxa"/>
            <w:vAlign w:val="center"/>
          </w:tcPr>
          <w:p w:rsidR="0013185D" w:rsidRPr="0084141C" w:rsidRDefault="008745FC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4141C">
              <w:rPr>
                <w:rFonts w:ascii="Times New Roman" w:eastAsia="Calibri" w:hAnsi="Times New Roman" w:cs="Times New Roman"/>
              </w:rPr>
              <w:lastRenderedPageBreak/>
              <w:t>0</w:t>
            </w:r>
            <w:r w:rsidRPr="0084141C">
              <w:rPr>
                <w:rFonts w:ascii="Times New Roman" w:eastAsia="Calibri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13185D" w:rsidRPr="0084141C" w:rsidRDefault="0013185D" w:rsidP="00C132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4141C">
              <w:rPr>
                <w:rFonts w:ascii="Times New Roman" w:eastAsia="Calibri" w:hAnsi="Times New Roman" w:cs="Times New Roman"/>
              </w:rPr>
              <w:t>2,0</w:t>
            </w:r>
            <w:r w:rsidR="008745FC" w:rsidRPr="0084141C">
              <w:rPr>
                <w:rFonts w:ascii="Times New Roman" w:eastAsia="Calibri" w:hAnsi="Times New Roman" w:cs="Times New Roman"/>
              </w:rPr>
              <w:br/>
            </w:r>
            <w:r w:rsidR="00C132CA">
              <w:rPr>
                <w:rFonts w:ascii="Times New Roman" w:eastAsia="Calibri" w:hAnsi="Times New Roman" w:cs="Times New Roman"/>
              </w:rPr>
              <w:t>(0</w:t>
            </w:r>
            <w:r w:rsidR="008745FC" w:rsidRPr="0084141C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13185D" w:rsidRPr="0084141C" w:rsidRDefault="0013185D" w:rsidP="00C132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84141C">
              <w:rPr>
                <w:rFonts w:ascii="Times New Roman" w:eastAsia="Calibri" w:hAnsi="Times New Roman" w:cs="Times New Roman"/>
              </w:rPr>
              <w:t>2,0</w:t>
            </w:r>
            <w:r w:rsidR="008745FC" w:rsidRPr="0084141C">
              <w:rPr>
                <w:rFonts w:ascii="Times New Roman" w:eastAsia="Calibri" w:hAnsi="Times New Roman" w:cs="Times New Roman"/>
              </w:rPr>
              <w:br/>
            </w:r>
            <w:r w:rsidR="00C132CA">
              <w:rPr>
                <w:rFonts w:ascii="Times New Roman" w:eastAsia="Calibri" w:hAnsi="Times New Roman" w:cs="Times New Roman"/>
              </w:rPr>
              <w:t>(0</w:t>
            </w:r>
            <w:r w:rsidR="008745FC" w:rsidRPr="0084141C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13185D" w:rsidRPr="006E109A" w:rsidTr="00712CFA">
        <w:trPr>
          <w:trHeight w:val="1140"/>
          <w:jc w:val="center"/>
        </w:trPr>
        <w:tc>
          <w:tcPr>
            <w:tcW w:w="3261" w:type="dxa"/>
            <w:vMerge w:val="restart"/>
            <w:vAlign w:val="center"/>
          </w:tcPr>
          <w:p w:rsidR="0013185D" w:rsidRPr="007D2C09" w:rsidRDefault="0013185D" w:rsidP="00A510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lastRenderedPageBreak/>
              <w:t xml:space="preserve">Основное мероприятие </w:t>
            </w:r>
            <w:r w:rsidRPr="007D2C09">
              <w:rPr>
                <w:rFonts w:ascii="Times New Roman" w:hAnsi="Times New Roman" w:cs="Times New Roman"/>
              </w:rPr>
              <w:t>Организация транспортного обслуживания населения автомобильным транспортом</w:t>
            </w:r>
          </w:p>
          <w:p w:rsidR="0013185D" w:rsidRPr="007D2C09" w:rsidRDefault="0013185D" w:rsidP="00A510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3185D" w:rsidRPr="00DD0774" w:rsidRDefault="00DD0774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975 878,9</w:t>
            </w:r>
          </w:p>
          <w:p w:rsidR="0013185D" w:rsidRPr="00DD0774" w:rsidRDefault="0013185D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3185D" w:rsidRPr="00DD0774" w:rsidRDefault="00DD0774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2 728 285,0</w:t>
            </w:r>
          </w:p>
          <w:p w:rsidR="0013185D" w:rsidRPr="00DD0774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6" w:type="dxa"/>
            <w:vMerge w:val="restart"/>
            <w:vAlign w:val="center"/>
          </w:tcPr>
          <w:p w:rsidR="0013185D" w:rsidRPr="00DD0774" w:rsidRDefault="00DD0774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3 284 988,5</w:t>
            </w:r>
          </w:p>
          <w:p w:rsidR="0013185D" w:rsidRPr="00DD0774" w:rsidRDefault="0013185D" w:rsidP="00A5102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13185D" w:rsidRPr="00DD0774" w:rsidRDefault="00DD0774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3 324 574,8</w:t>
            </w:r>
          </w:p>
          <w:p w:rsidR="0013185D" w:rsidRPr="00DD0774" w:rsidRDefault="0013185D" w:rsidP="00A5102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:rsidR="0013185D" w:rsidRPr="0013185D" w:rsidRDefault="0013185D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 xml:space="preserve">Доля граждан, отметивших улучшение качества перевозок на межмуниципальных маршрутах регулярных перевозок Пермского края, % </w:t>
            </w:r>
          </w:p>
        </w:tc>
        <w:tc>
          <w:tcPr>
            <w:tcW w:w="1560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27,5</w:t>
            </w:r>
            <w:r w:rsidR="00F23848">
              <w:rPr>
                <w:rFonts w:ascii="Times New Roman" w:eastAsia="Calibri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29,0</w:t>
            </w:r>
            <w:r w:rsidR="00F23848">
              <w:rPr>
                <w:rFonts w:ascii="Times New Roman" w:eastAsia="Calibri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131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3185D">
              <w:rPr>
                <w:rFonts w:ascii="Times New Roman" w:eastAsia="Calibri" w:hAnsi="Times New Roman" w:cs="Times New Roman"/>
              </w:rPr>
              <w:t>30,5</w:t>
            </w:r>
            <w:r w:rsidR="00F23848">
              <w:rPr>
                <w:rFonts w:ascii="Times New Roman" w:eastAsia="Calibri" w:hAnsi="Times New Roman" w:cs="Times New Roman"/>
              </w:rPr>
              <w:br/>
              <w:t>(0)</w:t>
            </w:r>
          </w:p>
        </w:tc>
      </w:tr>
      <w:tr w:rsidR="0013185D" w:rsidRPr="006E109A" w:rsidTr="008A656E">
        <w:trPr>
          <w:trHeight w:val="856"/>
          <w:jc w:val="center"/>
        </w:trPr>
        <w:tc>
          <w:tcPr>
            <w:tcW w:w="3261" w:type="dxa"/>
            <w:vMerge/>
            <w:vAlign w:val="center"/>
          </w:tcPr>
          <w:p w:rsidR="0013185D" w:rsidRPr="00387327" w:rsidRDefault="0013185D" w:rsidP="00A5102B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13185D" w:rsidRPr="00AF309D" w:rsidRDefault="0013185D" w:rsidP="00A5102B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13185D" w:rsidRPr="00AF309D" w:rsidRDefault="0013185D" w:rsidP="00A5102B">
            <w:pPr>
              <w:ind w:left="-108"/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446" w:type="dxa"/>
            <w:vMerge/>
            <w:vAlign w:val="center"/>
          </w:tcPr>
          <w:p w:rsidR="0013185D" w:rsidRPr="00AF309D" w:rsidRDefault="0013185D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13185D" w:rsidRPr="00AF309D" w:rsidRDefault="0013185D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2126" w:type="dxa"/>
          </w:tcPr>
          <w:p w:rsidR="0013185D" w:rsidRPr="0013185D" w:rsidRDefault="0013185D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 xml:space="preserve">Доля межмуниципальных маршрутов, по которым заключены государственные контракты на осуществление регулярных перевозок по регулируемым тарифам, от общего количества межмуниципальных маршрутов, по которым планируется </w:t>
            </w:r>
            <w:r w:rsidRPr="0013185D">
              <w:rPr>
                <w:rFonts w:ascii="Times New Roman" w:hAnsi="Times New Roman" w:cs="Times New Roman"/>
              </w:rPr>
              <w:lastRenderedPageBreak/>
              <w:t>заключить государственные контракты, %</w:t>
            </w:r>
          </w:p>
        </w:tc>
        <w:tc>
          <w:tcPr>
            <w:tcW w:w="1560" w:type="dxa"/>
            <w:vAlign w:val="center"/>
          </w:tcPr>
          <w:p w:rsidR="0013185D" w:rsidRPr="0013185D" w:rsidRDefault="0013185D" w:rsidP="00DE4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lastRenderedPageBreak/>
              <w:t>90,7</w:t>
            </w:r>
            <w:r w:rsidR="00604F11">
              <w:rPr>
                <w:rFonts w:ascii="Times New Roman" w:hAnsi="Times New Roman" w:cs="Times New Roman"/>
              </w:rPr>
              <w:br/>
            </w:r>
            <w:r w:rsidR="00DE4559" w:rsidRPr="00DE4559">
              <w:rPr>
                <w:rFonts w:ascii="Times New Roman" w:hAnsi="Times New Roman" w:cs="Times New Roman"/>
              </w:rPr>
              <w:t>(0</w:t>
            </w:r>
            <w:r w:rsidR="00604F11" w:rsidRPr="00DE45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>93,0</w:t>
            </w:r>
            <w:r w:rsidR="00604F11">
              <w:rPr>
                <w:rFonts w:ascii="Times New Roman" w:hAnsi="Times New Roman" w:cs="Times New Roman"/>
              </w:rPr>
              <w:br/>
              <w:t>(-7)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>94,2</w:t>
            </w:r>
            <w:r w:rsidR="00604F11">
              <w:rPr>
                <w:rFonts w:ascii="Times New Roman" w:hAnsi="Times New Roman" w:cs="Times New Roman"/>
              </w:rPr>
              <w:br/>
              <w:t>(-5,8)</w:t>
            </w:r>
          </w:p>
        </w:tc>
      </w:tr>
      <w:tr w:rsidR="0013185D" w:rsidRPr="006E109A" w:rsidTr="00712CFA">
        <w:trPr>
          <w:trHeight w:val="2349"/>
          <w:jc w:val="center"/>
        </w:trPr>
        <w:tc>
          <w:tcPr>
            <w:tcW w:w="3261" w:type="dxa"/>
            <w:vMerge w:val="restart"/>
            <w:vAlign w:val="center"/>
          </w:tcPr>
          <w:p w:rsidR="0013185D" w:rsidRPr="007D2C09" w:rsidRDefault="0013185D" w:rsidP="00905EC8">
            <w:pPr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lastRenderedPageBreak/>
              <w:t xml:space="preserve">Основное мероприятие Строительство и приведение в нормативное состояние трамвайных путей, обновление подвижного состава </w:t>
            </w:r>
            <w:proofErr w:type="spellStart"/>
            <w:r w:rsidRPr="007D2C09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7D2C09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7D2C09">
              <w:rPr>
                <w:rFonts w:ascii="Times New Roman" w:eastAsia="Calibri" w:hAnsi="Times New Roman" w:cs="Times New Roman"/>
              </w:rPr>
              <w:t>ерми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13185D" w:rsidRPr="00DD0774" w:rsidRDefault="00DD0774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2 817 840,2</w:t>
            </w:r>
          </w:p>
        </w:tc>
        <w:tc>
          <w:tcPr>
            <w:tcW w:w="1417" w:type="dxa"/>
            <w:vMerge w:val="restart"/>
            <w:vAlign w:val="center"/>
          </w:tcPr>
          <w:p w:rsidR="0013185D" w:rsidRPr="00DD0774" w:rsidRDefault="00DD0774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362 324,7</w:t>
            </w:r>
          </w:p>
        </w:tc>
        <w:tc>
          <w:tcPr>
            <w:tcW w:w="1446" w:type="dxa"/>
            <w:vMerge w:val="restart"/>
            <w:vAlign w:val="center"/>
          </w:tcPr>
          <w:p w:rsidR="0013185D" w:rsidRPr="00DD0774" w:rsidRDefault="00DD0774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119 300,0</w:t>
            </w:r>
          </w:p>
        </w:tc>
        <w:tc>
          <w:tcPr>
            <w:tcW w:w="1389" w:type="dxa"/>
            <w:vMerge w:val="restart"/>
            <w:vAlign w:val="center"/>
          </w:tcPr>
          <w:p w:rsidR="0013185D" w:rsidRPr="00DD0774" w:rsidRDefault="00DD0774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112 700,0</w:t>
            </w:r>
          </w:p>
        </w:tc>
        <w:tc>
          <w:tcPr>
            <w:tcW w:w="2126" w:type="dxa"/>
            <w:vAlign w:val="center"/>
          </w:tcPr>
          <w:p w:rsidR="0013185D" w:rsidRPr="00AF309D" w:rsidRDefault="0013185D" w:rsidP="00A5102B">
            <w:pPr>
              <w:spacing w:line="240" w:lineRule="exact"/>
              <w:rPr>
                <w:rFonts w:ascii="Times New Roman" w:eastAsia="Calibri" w:hAnsi="Times New Roman" w:cs="Times New Roman"/>
                <w:color w:val="FF0000"/>
              </w:rPr>
            </w:pPr>
            <w:r w:rsidRPr="0013185D">
              <w:rPr>
                <w:rFonts w:ascii="Times New Roman" w:hAnsi="Times New Roman" w:cs="Times New Roman"/>
              </w:rPr>
              <w:t xml:space="preserve">Доля граждан, отметивших улучшение качества перевозок на муниципальных маршрутах регулярных перевозок </w:t>
            </w:r>
            <w:proofErr w:type="spellStart"/>
            <w:r w:rsidRPr="0013185D">
              <w:rPr>
                <w:rFonts w:ascii="Times New Roman" w:hAnsi="Times New Roman" w:cs="Times New Roman"/>
              </w:rPr>
              <w:t>г</w:t>
            </w:r>
            <w:proofErr w:type="gramStart"/>
            <w:r w:rsidRPr="0013185D">
              <w:rPr>
                <w:rFonts w:ascii="Times New Roman" w:hAnsi="Times New Roman" w:cs="Times New Roman"/>
              </w:rPr>
              <w:t>.П</w:t>
            </w:r>
            <w:proofErr w:type="gramEnd"/>
            <w:r w:rsidRPr="0013185D">
              <w:rPr>
                <w:rFonts w:ascii="Times New Roman" w:hAnsi="Times New Roman" w:cs="Times New Roman"/>
              </w:rPr>
              <w:t>ерми</w:t>
            </w:r>
            <w:proofErr w:type="spellEnd"/>
            <w:r w:rsidRPr="0013185D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560" w:type="dxa"/>
            <w:vAlign w:val="center"/>
          </w:tcPr>
          <w:p w:rsidR="0013185D" w:rsidRPr="0013185D" w:rsidRDefault="0013185D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>42,5</w:t>
            </w:r>
            <w:r w:rsidR="005D26E6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>44</w:t>
            </w:r>
            <w:r w:rsidR="005D26E6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>45,5</w:t>
            </w:r>
            <w:r w:rsidR="005D26E6">
              <w:rPr>
                <w:rFonts w:ascii="Times New Roman" w:hAnsi="Times New Roman" w:cs="Times New Roman"/>
              </w:rPr>
              <w:br/>
              <w:t>(0)</w:t>
            </w:r>
          </w:p>
        </w:tc>
      </w:tr>
      <w:tr w:rsidR="0013185D" w:rsidRPr="006E109A" w:rsidTr="008A656E">
        <w:trPr>
          <w:trHeight w:val="998"/>
          <w:jc w:val="center"/>
        </w:trPr>
        <w:tc>
          <w:tcPr>
            <w:tcW w:w="3261" w:type="dxa"/>
            <w:vMerge/>
            <w:vAlign w:val="center"/>
          </w:tcPr>
          <w:p w:rsidR="0013185D" w:rsidRPr="00387327" w:rsidRDefault="0013185D" w:rsidP="00A5102B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13185D" w:rsidRPr="00AF309D" w:rsidRDefault="0013185D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13185D" w:rsidRPr="00AF309D" w:rsidRDefault="0013185D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446" w:type="dxa"/>
            <w:vMerge/>
            <w:vAlign w:val="center"/>
          </w:tcPr>
          <w:p w:rsidR="0013185D" w:rsidRPr="00AF309D" w:rsidRDefault="0013185D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13185D" w:rsidRPr="00AF309D" w:rsidRDefault="0013185D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13185D" w:rsidRPr="0013185D" w:rsidRDefault="0013185D" w:rsidP="00A5102B">
            <w:pPr>
              <w:rPr>
                <w:rFonts w:ascii="Times New Roman" w:eastAsia="Calibri" w:hAnsi="Times New Roman" w:cs="Times New Roman"/>
              </w:rPr>
            </w:pPr>
            <w:r w:rsidRPr="005D26E6">
              <w:rPr>
                <w:rFonts w:ascii="Times New Roman" w:hAnsi="Times New Roman" w:cs="Times New Roman"/>
              </w:rPr>
              <w:t xml:space="preserve">Протяженность построенных (реконструированных), капитально отремонтированных и отремонтированных трамвайных путей, контактно-кабельной сети городского наземного электрического транспорта г. Перми </w:t>
            </w:r>
            <w:r w:rsidRPr="005D26E6">
              <w:rPr>
                <w:rFonts w:ascii="Times New Roman" w:hAnsi="Times New Roman" w:cs="Times New Roman"/>
              </w:rPr>
              <w:lastRenderedPageBreak/>
              <w:t xml:space="preserve">(нарастающим итогом с 2020 года), </w:t>
            </w:r>
            <w:proofErr w:type="gramStart"/>
            <w:r w:rsidRPr="005D26E6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560" w:type="dxa"/>
            <w:vAlign w:val="center"/>
          </w:tcPr>
          <w:p w:rsidR="0013185D" w:rsidRPr="0013185D" w:rsidRDefault="0013185D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lastRenderedPageBreak/>
              <w:t>7,38</w:t>
            </w:r>
            <w:r w:rsidR="005D26E6">
              <w:rPr>
                <w:rFonts w:ascii="Times New Roman" w:hAnsi="Times New Roman" w:cs="Times New Roman"/>
              </w:rPr>
              <w:br/>
              <w:t>(-2,97)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5D26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>9,31</w:t>
            </w:r>
            <w:r w:rsidR="005D26E6">
              <w:rPr>
                <w:rFonts w:ascii="Times New Roman" w:hAnsi="Times New Roman" w:cs="Times New Roman"/>
              </w:rPr>
              <w:br/>
              <w:t>(-1,04)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>17,25</w:t>
            </w:r>
            <w:r w:rsidR="005D26E6">
              <w:rPr>
                <w:rFonts w:ascii="Times New Roman" w:hAnsi="Times New Roman" w:cs="Times New Roman"/>
              </w:rPr>
              <w:br/>
              <w:t>(+6,9)</w:t>
            </w:r>
          </w:p>
        </w:tc>
      </w:tr>
      <w:tr w:rsidR="0013185D" w:rsidRPr="006E109A" w:rsidTr="00712CFA">
        <w:trPr>
          <w:trHeight w:val="4273"/>
          <w:jc w:val="center"/>
        </w:trPr>
        <w:tc>
          <w:tcPr>
            <w:tcW w:w="3261" w:type="dxa"/>
            <w:vMerge/>
            <w:vAlign w:val="center"/>
          </w:tcPr>
          <w:p w:rsidR="0013185D" w:rsidRPr="00387327" w:rsidRDefault="0013185D" w:rsidP="00A5102B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13185D" w:rsidRPr="00AF309D" w:rsidRDefault="0013185D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13185D" w:rsidRPr="00AF309D" w:rsidRDefault="0013185D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446" w:type="dxa"/>
            <w:vMerge/>
            <w:vAlign w:val="center"/>
          </w:tcPr>
          <w:p w:rsidR="0013185D" w:rsidRPr="00AF309D" w:rsidRDefault="0013185D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13185D" w:rsidRPr="00AF309D" w:rsidRDefault="0013185D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13185D" w:rsidRPr="00AF309D" w:rsidRDefault="0013185D" w:rsidP="00A5102B">
            <w:pPr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5D26E6">
              <w:rPr>
                <w:rFonts w:ascii="Times New Roman" w:hAnsi="Times New Roman" w:cs="Times New Roman"/>
              </w:rPr>
              <w:t xml:space="preserve">Количество подвижного состава, приобретенного за счет средств бюджета Пермского края и бюджета г. Перми, для перевозок пассажиров на муниципальных маршрутах г. Перми (нарастающим итогом с 2020 года), </w:t>
            </w:r>
            <w:proofErr w:type="spellStart"/>
            <w:proofErr w:type="gramStart"/>
            <w:r w:rsidRPr="005D26E6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13185D" w:rsidRPr="0013185D" w:rsidRDefault="0013185D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>134</w:t>
            </w:r>
            <w:r w:rsidR="005D26E6">
              <w:rPr>
                <w:rFonts w:ascii="Times New Roman" w:hAnsi="Times New Roman" w:cs="Times New Roman"/>
              </w:rPr>
              <w:br/>
              <w:t>(+8)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>134</w:t>
            </w:r>
            <w:r w:rsidR="005D26E6">
              <w:rPr>
                <w:rFonts w:ascii="Times New Roman" w:hAnsi="Times New Roman" w:cs="Times New Roman"/>
              </w:rPr>
              <w:br/>
              <w:t>(+8)</w:t>
            </w:r>
          </w:p>
        </w:tc>
        <w:tc>
          <w:tcPr>
            <w:tcW w:w="1559" w:type="dxa"/>
            <w:vAlign w:val="center"/>
          </w:tcPr>
          <w:p w:rsidR="0013185D" w:rsidRPr="0013185D" w:rsidRDefault="0013185D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185D">
              <w:rPr>
                <w:rFonts w:ascii="Times New Roman" w:hAnsi="Times New Roman" w:cs="Times New Roman"/>
              </w:rPr>
              <w:t>134</w:t>
            </w:r>
            <w:r w:rsidR="005D26E6">
              <w:rPr>
                <w:rFonts w:ascii="Times New Roman" w:hAnsi="Times New Roman" w:cs="Times New Roman"/>
              </w:rPr>
              <w:br/>
              <w:t>(+8)</w:t>
            </w:r>
          </w:p>
        </w:tc>
      </w:tr>
      <w:tr w:rsidR="00CA1794" w:rsidRPr="006E109A" w:rsidTr="00712CFA">
        <w:trPr>
          <w:jc w:val="center"/>
        </w:trPr>
        <w:tc>
          <w:tcPr>
            <w:tcW w:w="3261" w:type="dxa"/>
            <w:vMerge w:val="restart"/>
            <w:vAlign w:val="center"/>
          </w:tcPr>
          <w:p w:rsidR="00CA1794" w:rsidRPr="007D2C09" w:rsidRDefault="00CA1794" w:rsidP="00905EC8">
            <w:pPr>
              <w:rPr>
                <w:rFonts w:ascii="Times New Roman" w:eastAsia="Calibri" w:hAnsi="Times New Roman" w:cs="Times New Roman"/>
              </w:rPr>
            </w:pPr>
            <w:r w:rsidRPr="007D2C09">
              <w:rPr>
                <w:rFonts w:ascii="Times New Roman" w:eastAsia="Calibri" w:hAnsi="Times New Roman" w:cs="Times New Roman"/>
              </w:rPr>
              <w:t xml:space="preserve">Основное мероприятие </w:t>
            </w:r>
            <w:r w:rsidRPr="007D2C09">
              <w:rPr>
                <w:rFonts w:ascii="Times New Roman" w:hAnsi="Times New Roman" w:cs="Times New Roman"/>
              </w:rPr>
              <w:t>Расширение использования природного газа в качестве газомоторного топлива"</w:t>
            </w:r>
          </w:p>
        </w:tc>
        <w:tc>
          <w:tcPr>
            <w:tcW w:w="1418" w:type="dxa"/>
            <w:vMerge w:val="restart"/>
            <w:vAlign w:val="center"/>
          </w:tcPr>
          <w:p w:rsidR="00CA1794" w:rsidRPr="00DD0774" w:rsidRDefault="00DD0774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288 276,0</w:t>
            </w:r>
          </w:p>
        </w:tc>
        <w:tc>
          <w:tcPr>
            <w:tcW w:w="1417" w:type="dxa"/>
            <w:vMerge w:val="restart"/>
            <w:vAlign w:val="center"/>
          </w:tcPr>
          <w:p w:rsidR="00CA1794" w:rsidRPr="00DD0774" w:rsidRDefault="00DD0774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253 686,0</w:t>
            </w:r>
          </w:p>
        </w:tc>
        <w:tc>
          <w:tcPr>
            <w:tcW w:w="1446" w:type="dxa"/>
            <w:vMerge w:val="restart"/>
            <w:vAlign w:val="center"/>
          </w:tcPr>
          <w:p w:rsidR="00CA1794" w:rsidRPr="00DD0774" w:rsidRDefault="00DD0774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277 380,0</w:t>
            </w:r>
          </w:p>
        </w:tc>
        <w:tc>
          <w:tcPr>
            <w:tcW w:w="1389" w:type="dxa"/>
            <w:vMerge w:val="restart"/>
            <w:vAlign w:val="center"/>
          </w:tcPr>
          <w:p w:rsidR="00CA1794" w:rsidRPr="00DD0774" w:rsidRDefault="00DD0774" w:rsidP="00A51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D0774">
              <w:rPr>
                <w:rFonts w:ascii="Times New Roman" w:eastAsia="Calibri" w:hAnsi="Times New Roman" w:cs="Times New Roman"/>
              </w:rPr>
              <w:t>264 504,0</w:t>
            </w:r>
          </w:p>
        </w:tc>
        <w:tc>
          <w:tcPr>
            <w:tcW w:w="2126" w:type="dxa"/>
          </w:tcPr>
          <w:p w:rsidR="00CA1794" w:rsidRPr="00CA1794" w:rsidRDefault="00CA1794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CA1794">
              <w:rPr>
                <w:rFonts w:ascii="Times New Roman" w:hAnsi="Times New Roman" w:cs="Times New Roman"/>
              </w:rPr>
              <w:t>Количество автомобильных газонаполнительных компрессорных станций (нарастающим итогом с 2016 года), ед.</w:t>
            </w:r>
          </w:p>
        </w:tc>
        <w:tc>
          <w:tcPr>
            <w:tcW w:w="1560" w:type="dxa"/>
            <w:vAlign w:val="center"/>
          </w:tcPr>
          <w:p w:rsidR="00481867" w:rsidRPr="00CA1794" w:rsidRDefault="00CA1794" w:rsidP="00481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A1794">
              <w:rPr>
                <w:rFonts w:ascii="Times New Roman" w:hAnsi="Times New Roman" w:cs="Times New Roman"/>
              </w:rPr>
              <w:t>27</w:t>
            </w:r>
            <w:r w:rsidR="00481867">
              <w:rPr>
                <w:rFonts w:ascii="Times New Roman" w:hAnsi="Times New Roman" w:cs="Times New Roman"/>
              </w:rPr>
              <w:t xml:space="preserve"> </w:t>
            </w:r>
            <w:r w:rsidR="00481867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CA1794" w:rsidRPr="00CA1794" w:rsidRDefault="00CA1794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A1794">
              <w:rPr>
                <w:rFonts w:ascii="Times New Roman" w:hAnsi="Times New Roman" w:cs="Times New Roman"/>
              </w:rPr>
              <w:t>33</w:t>
            </w:r>
            <w:r w:rsidR="00481867">
              <w:rPr>
                <w:rFonts w:ascii="Times New Roman" w:hAnsi="Times New Roman" w:cs="Times New Roman"/>
              </w:rPr>
              <w:br/>
              <w:t>(0)</w:t>
            </w:r>
          </w:p>
        </w:tc>
        <w:tc>
          <w:tcPr>
            <w:tcW w:w="1559" w:type="dxa"/>
            <w:vAlign w:val="center"/>
          </w:tcPr>
          <w:p w:rsidR="00CA1794" w:rsidRPr="00CA1794" w:rsidRDefault="00CA1794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A1794">
              <w:rPr>
                <w:rFonts w:ascii="Times New Roman" w:hAnsi="Times New Roman" w:cs="Times New Roman"/>
              </w:rPr>
              <w:t>39</w:t>
            </w:r>
            <w:r w:rsidR="00481867">
              <w:rPr>
                <w:rFonts w:ascii="Times New Roman" w:hAnsi="Times New Roman" w:cs="Times New Roman"/>
              </w:rPr>
              <w:br/>
              <w:t>(+4)</w:t>
            </w:r>
          </w:p>
        </w:tc>
      </w:tr>
      <w:tr w:rsidR="00CA1794" w:rsidRPr="006E109A" w:rsidTr="00712CFA">
        <w:trPr>
          <w:trHeight w:val="2651"/>
          <w:jc w:val="center"/>
        </w:trPr>
        <w:tc>
          <w:tcPr>
            <w:tcW w:w="3261" w:type="dxa"/>
            <w:vMerge/>
            <w:vAlign w:val="center"/>
          </w:tcPr>
          <w:p w:rsidR="00CA1794" w:rsidRPr="00387327" w:rsidRDefault="00CA1794" w:rsidP="00A5102B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CA1794" w:rsidRPr="00AF309D" w:rsidRDefault="00CA1794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CA1794" w:rsidRPr="00AF309D" w:rsidRDefault="00CA1794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446" w:type="dxa"/>
            <w:vMerge/>
            <w:vAlign w:val="center"/>
          </w:tcPr>
          <w:p w:rsidR="00CA1794" w:rsidRPr="00AF309D" w:rsidRDefault="00CA1794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CA1794" w:rsidRPr="00AF309D" w:rsidRDefault="00CA1794" w:rsidP="00A5102B">
            <w:pPr>
              <w:jc w:val="center"/>
              <w:rPr>
                <w:rFonts w:ascii="Times New Roman" w:eastAsia="Calibri" w:hAnsi="Times New Roman" w:cs="Times New Roman"/>
                <w:color w:val="FF0000"/>
                <w:highlight w:val="yellow"/>
              </w:rPr>
            </w:pPr>
          </w:p>
        </w:tc>
        <w:tc>
          <w:tcPr>
            <w:tcW w:w="2126" w:type="dxa"/>
          </w:tcPr>
          <w:p w:rsidR="00CA1794" w:rsidRPr="0084141C" w:rsidRDefault="00CA1794" w:rsidP="00A5102B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FF0000"/>
              </w:rPr>
            </w:pPr>
            <w:r w:rsidRPr="0084141C">
              <w:rPr>
                <w:rFonts w:ascii="Times New Roman" w:hAnsi="Times New Roman" w:cs="Times New Roman"/>
              </w:rPr>
              <w:t>Количество транспортных средств, переоборудованных на использование природного газа (метана) в качестве моторного топлива (нарастающим итогом с 2020 года), ед</w:t>
            </w:r>
            <w:proofErr w:type="gramStart"/>
            <w:r w:rsidRPr="0084141C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560" w:type="dxa"/>
            <w:vAlign w:val="center"/>
          </w:tcPr>
          <w:p w:rsidR="00CA1794" w:rsidRPr="0084141C" w:rsidRDefault="00CA1794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41C">
              <w:rPr>
                <w:rFonts w:ascii="Times New Roman" w:hAnsi="Times New Roman" w:cs="Times New Roman"/>
              </w:rPr>
              <w:t>4 031,0</w:t>
            </w:r>
            <w:r w:rsidR="0013098D" w:rsidRPr="0084141C">
              <w:rPr>
                <w:rFonts w:ascii="Times New Roman" w:hAnsi="Times New Roman" w:cs="Times New Roman"/>
              </w:rPr>
              <w:br/>
              <w:t>(-592,0)</w:t>
            </w:r>
          </w:p>
        </w:tc>
        <w:tc>
          <w:tcPr>
            <w:tcW w:w="1559" w:type="dxa"/>
            <w:vAlign w:val="center"/>
          </w:tcPr>
          <w:p w:rsidR="00CA1794" w:rsidRPr="0084141C" w:rsidRDefault="00CA1794" w:rsidP="00DE4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41C">
              <w:rPr>
                <w:rFonts w:ascii="Times New Roman" w:hAnsi="Times New Roman" w:cs="Times New Roman"/>
              </w:rPr>
              <w:t>5 736,0</w:t>
            </w:r>
            <w:r w:rsidR="0013098D" w:rsidRPr="0084141C">
              <w:rPr>
                <w:rFonts w:ascii="Times New Roman" w:hAnsi="Times New Roman" w:cs="Times New Roman"/>
              </w:rPr>
              <w:br/>
              <w:t>(</w:t>
            </w:r>
            <w:r w:rsidR="00DE4559">
              <w:rPr>
                <w:rFonts w:ascii="Times New Roman" w:hAnsi="Times New Roman" w:cs="Times New Roman"/>
              </w:rPr>
              <w:t>-</w:t>
            </w:r>
            <w:r w:rsidR="0013098D" w:rsidRPr="0084141C">
              <w:rPr>
                <w:rFonts w:ascii="Times New Roman" w:hAnsi="Times New Roman" w:cs="Times New Roman"/>
              </w:rPr>
              <w:t>1 585,0)</w:t>
            </w:r>
          </w:p>
        </w:tc>
        <w:tc>
          <w:tcPr>
            <w:tcW w:w="1559" w:type="dxa"/>
            <w:vAlign w:val="center"/>
          </w:tcPr>
          <w:p w:rsidR="00CA1794" w:rsidRPr="0084141C" w:rsidRDefault="00CA1794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4141C">
              <w:rPr>
                <w:rFonts w:ascii="Times New Roman" w:hAnsi="Times New Roman" w:cs="Times New Roman"/>
              </w:rPr>
              <w:t>7 083,0</w:t>
            </w:r>
            <w:r w:rsidR="0013098D" w:rsidRPr="0084141C">
              <w:rPr>
                <w:rFonts w:ascii="Times New Roman" w:hAnsi="Times New Roman" w:cs="Times New Roman"/>
              </w:rPr>
              <w:br/>
              <w:t>(</w:t>
            </w:r>
            <w:r w:rsidR="007D79EC">
              <w:rPr>
                <w:rFonts w:ascii="Times New Roman" w:hAnsi="Times New Roman" w:cs="Times New Roman"/>
              </w:rPr>
              <w:t>-</w:t>
            </w:r>
            <w:r w:rsidR="0013098D" w:rsidRPr="0084141C">
              <w:rPr>
                <w:rFonts w:ascii="Times New Roman" w:hAnsi="Times New Roman" w:cs="Times New Roman"/>
              </w:rPr>
              <w:t>780,0)</w:t>
            </w:r>
          </w:p>
        </w:tc>
      </w:tr>
      <w:tr w:rsidR="00C71273" w:rsidRPr="006E109A" w:rsidTr="00712CFA">
        <w:trPr>
          <w:trHeight w:val="2127"/>
          <w:jc w:val="center"/>
        </w:trPr>
        <w:tc>
          <w:tcPr>
            <w:tcW w:w="3261" w:type="dxa"/>
            <w:vAlign w:val="center"/>
          </w:tcPr>
          <w:p w:rsidR="00C71273" w:rsidRDefault="00C71273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1AD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3 </w:t>
            </w:r>
          </w:p>
          <w:p w:rsidR="00C71273" w:rsidRPr="00251ADC" w:rsidRDefault="00C71273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1ADC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CA1794">
              <w:rPr>
                <w:rFonts w:ascii="Times New Roman" w:eastAsia="Times New Roman" w:hAnsi="Times New Roman" w:cs="Times New Roman"/>
                <w:b/>
                <w:lang w:eastAsia="ru-RU"/>
              </w:rPr>
              <w:t>Повышение безопасности дорожного движения на автомобильных дорогах Пермского края и обеспечение сохранности автомобильных дорог Пермского края</w:t>
            </w:r>
            <w:r w:rsidRPr="00251ADC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  <w:tc>
          <w:tcPr>
            <w:tcW w:w="1418" w:type="dxa"/>
            <w:vAlign w:val="center"/>
          </w:tcPr>
          <w:p w:rsidR="00C71273" w:rsidRPr="00396B90" w:rsidRDefault="00396B90" w:rsidP="00C712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1 171 419,7</w:t>
            </w:r>
          </w:p>
        </w:tc>
        <w:tc>
          <w:tcPr>
            <w:tcW w:w="1417" w:type="dxa"/>
            <w:vAlign w:val="center"/>
          </w:tcPr>
          <w:p w:rsidR="00C71273" w:rsidRPr="00396B90" w:rsidRDefault="00396B90" w:rsidP="00C712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1 000 588,8</w:t>
            </w:r>
          </w:p>
        </w:tc>
        <w:tc>
          <w:tcPr>
            <w:tcW w:w="1446" w:type="dxa"/>
            <w:vAlign w:val="center"/>
          </w:tcPr>
          <w:p w:rsidR="00C71273" w:rsidRPr="00396B90" w:rsidRDefault="00396B90" w:rsidP="00C712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1 015 696,5</w:t>
            </w:r>
          </w:p>
        </w:tc>
        <w:tc>
          <w:tcPr>
            <w:tcW w:w="1389" w:type="dxa"/>
            <w:vAlign w:val="center"/>
          </w:tcPr>
          <w:p w:rsidR="00C71273" w:rsidRPr="00396B90" w:rsidRDefault="00396B90" w:rsidP="00C712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795 696,5</w:t>
            </w:r>
          </w:p>
        </w:tc>
        <w:tc>
          <w:tcPr>
            <w:tcW w:w="2126" w:type="dxa"/>
          </w:tcPr>
          <w:p w:rsidR="00C71273" w:rsidRPr="0084141C" w:rsidRDefault="00C71273" w:rsidP="009E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84141C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погибших в дорожно-транспортных происшествиях на 10 тысяч транспортных средств, чел.</w:t>
            </w:r>
          </w:p>
        </w:tc>
        <w:tc>
          <w:tcPr>
            <w:tcW w:w="1560" w:type="dxa"/>
            <w:vAlign w:val="center"/>
          </w:tcPr>
          <w:p w:rsidR="00C71273" w:rsidRPr="008831FC" w:rsidRDefault="00C71273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2,03</w:t>
            </w:r>
            <w:r w:rsidR="001116D4" w:rsidRPr="008831FC">
              <w:rPr>
                <w:rFonts w:ascii="Times New Roman" w:hAnsi="Times New Roman" w:cs="Times New Roman"/>
              </w:rPr>
              <w:t xml:space="preserve"> (0</w:t>
            </w:r>
            <w:r w:rsidR="00DC0B85" w:rsidRPr="008831FC">
              <w:rPr>
                <w:rFonts w:ascii="Times New Roman" w:hAnsi="Times New Roman" w:cs="Times New Roman"/>
              </w:rPr>
              <w:t>,0</w:t>
            </w:r>
            <w:r w:rsidR="001116D4"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C71273" w:rsidRPr="008831FC" w:rsidRDefault="00C71273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1,89</w:t>
            </w:r>
            <w:r w:rsidR="001116D4" w:rsidRPr="008831FC">
              <w:rPr>
                <w:rFonts w:ascii="Times New Roman" w:hAnsi="Times New Roman" w:cs="Times New Roman"/>
              </w:rPr>
              <w:t xml:space="preserve"> (0</w:t>
            </w:r>
            <w:r w:rsidR="00B06E58" w:rsidRPr="008831FC">
              <w:rPr>
                <w:rFonts w:ascii="Times New Roman" w:hAnsi="Times New Roman" w:cs="Times New Roman"/>
              </w:rPr>
              <w:t>,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="001116D4"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C71273" w:rsidRPr="008831FC" w:rsidRDefault="00C71273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1,78</w:t>
            </w:r>
            <w:r w:rsidR="001116D4" w:rsidRPr="008831FC">
              <w:rPr>
                <w:rFonts w:ascii="Times New Roman" w:hAnsi="Times New Roman" w:cs="Times New Roman"/>
              </w:rPr>
              <w:t xml:space="preserve"> (0</w:t>
            </w:r>
            <w:r w:rsidR="00B06E58" w:rsidRPr="008831FC">
              <w:rPr>
                <w:rFonts w:ascii="Times New Roman" w:hAnsi="Times New Roman" w:cs="Times New Roman"/>
              </w:rPr>
              <w:t>,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="001116D4" w:rsidRPr="008831FC">
              <w:rPr>
                <w:rFonts w:ascii="Times New Roman" w:hAnsi="Times New Roman" w:cs="Times New Roman"/>
              </w:rPr>
              <w:t>)</w:t>
            </w:r>
          </w:p>
        </w:tc>
      </w:tr>
      <w:tr w:rsidR="00C71273" w:rsidRPr="006E109A" w:rsidTr="00712CFA">
        <w:trPr>
          <w:trHeight w:val="1423"/>
          <w:jc w:val="center"/>
        </w:trPr>
        <w:tc>
          <w:tcPr>
            <w:tcW w:w="3261" w:type="dxa"/>
            <w:vAlign w:val="center"/>
          </w:tcPr>
          <w:p w:rsidR="00C71273" w:rsidRPr="001F2E5F" w:rsidRDefault="00C71273" w:rsidP="00C77ADE">
            <w:pPr>
              <w:pageBreakBefore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</w:t>
            </w:r>
          </w:p>
          <w:p w:rsidR="00C71273" w:rsidRPr="001F2E5F" w:rsidRDefault="00C71273" w:rsidP="00C77ADE">
            <w:pPr>
              <w:pageBreakBefore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lang w:eastAsia="ru-RU"/>
              </w:rPr>
              <w:t>Развитие системы организации движения и повышение безопасности дорожных условий</w:t>
            </w:r>
          </w:p>
        </w:tc>
        <w:tc>
          <w:tcPr>
            <w:tcW w:w="1418" w:type="dxa"/>
            <w:vAlign w:val="center"/>
          </w:tcPr>
          <w:p w:rsidR="00C71273" w:rsidRPr="00396B90" w:rsidRDefault="00C71273" w:rsidP="00C71273">
            <w:pPr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823 407,8</w:t>
            </w:r>
          </w:p>
        </w:tc>
        <w:tc>
          <w:tcPr>
            <w:tcW w:w="1417" w:type="dxa"/>
            <w:vAlign w:val="center"/>
          </w:tcPr>
          <w:p w:rsidR="00C71273" w:rsidRPr="00396B90" w:rsidRDefault="00C71273" w:rsidP="00C71273">
            <w:pPr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756 695,1</w:t>
            </w:r>
          </w:p>
        </w:tc>
        <w:tc>
          <w:tcPr>
            <w:tcW w:w="1446" w:type="dxa"/>
            <w:vAlign w:val="center"/>
          </w:tcPr>
          <w:p w:rsidR="00C71273" w:rsidRPr="00396B90" w:rsidRDefault="00C71273" w:rsidP="00C71273">
            <w:pPr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771 802,8</w:t>
            </w:r>
          </w:p>
        </w:tc>
        <w:tc>
          <w:tcPr>
            <w:tcW w:w="1389" w:type="dxa"/>
            <w:vAlign w:val="center"/>
          </w:tcPr>
          <w:p w:rsidR="00C71273" w:rsidRPr="00396B90" w:rsidRDefault="00C71273" w:rsidP="00C71273">
            <w:pPr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771 802,8</w:t>
            </w:r>
          </w:p>
        </w:tc>
        <w:tc>
          <w:tcPr>
            <w:tcW w:w="2126" w:type="dxa"/>
          </w:tcPr>
          <w:p w:rsidR="00C71273" w:rsidRPr="0084141C" w:rsidRDefault="00C71273" w:rsidP="009E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4141C">
              <w:rPr>
                <w:rFonts w:ascii="Times New Roman" w:eastAsia="Times New Roman" w:hAnsi="Times New Roman" w:cs="Times New Roman"/>
                <w:lang w:eastAsia="ru-RU"/>
              </w:rPr>
              <w:t>Количество погибших в дорожно-транспортных происшествиях, человек на 100 тысяч населения, чел.</w:t>
            </w:r>
          </w:p>
        </w:tc>
        <w:tc>
          <w:tcPr>
            <w:tcW w:w="1560" w:type="dxa"/>
            <w:vAlign w:val="center"/>
          </w:tcPr>
          <w:p w:rsidR="00C71273" w:rsidRPr="008831FC" w:rsidRDefault="00C71273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9,5</w:t>
            </w:r>
            <w:r w:rsidR="001116D4" w:rsidRPr="008831FC">
              <w:rPr>
                <w:rFonts w:ascii="Times New Roman" w:hAnsi="Times New Roman" w:cs="Times New Roman"/>
              </w:rPr>
              <w:t xml:space="preserve"> (</w:t>
            </w:r>
            <w:r w:rsidR="00F450B9" w:rsidRPr="008831FC">
              <w:rPr>
                <w:rFonts w:ascii="Times New Roman" w:hAnsi="Times New Roman" w:cs="Times New Roman"/>
              </w:rPr>
              <w:t>0,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="001116D4"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C71273" w:rsidRPr="008831FC" w:rsidRDefault="00C71273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8,85</w:t>
            </w:r>
            <w:r w:rsidR="001116D4" w:rsidRPr="008831FC">
              <w:rPr>
                <w:rFonts w:ascii="Times New Roman" w:hAnsi="Times New Roman" w:cs="Times New Roman"/>
              </w:rPr>
              <w:t xml:space="preserve"> (0</w:t>
            </w:r>
            <w:r w:rsidR="00F450B9" w:rsidRPr="008831FC">
              <w:rPr>
                <w:rFonts w:ascii="Times New Roman" w:hAnsi="Times New Roman" w:cs="Times New Roman"/>
              </w:rPr>
              <w:t>,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="001116D4"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C71273" w:rsidRPr="008831FC" w:rsidRDefault="00C71273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8,35</w:t>
            </w:r>
            <w:r w:rsidR="001116D4" w:rsidRPr="008831FC">
              <w:rPr>
                <w:rFonts w:ascii="Times New Roman" w:hAnsi="Times New Roman" w:cs="Times New Roman"/>
              </w:rPr>
              <w:t xml:space="preserve"> (0</w:t>
            </w:r>
            <w:r w:rsidR="00F450B9" w:rsidRPr="008831FC">
              <w:rPr>
                <w:rFonts w:ascii="Times New Roman" w:hAnsi="Times New Roman" w:cs="Times New Roman"/>
              </w:rPr>
              <w:t>,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="001116D4" w:rsidRPr="008831FC">
              <w:rPr>
                <w:rFonts w:ascii="Times New Roman" w:hAnsi="Times New Roman" w:cs="Times New Roman"/>
              </w:rPr>
              <w:t>)</w:t>
            </w:r>
          </w:p>
        </w:tc>
      </w:tr>
      <w:tr w:rsidR="00C71273" w:rsidRPr="006E109A" w:rsidTr="00712CFA">
        <w:trPr>
          <w:trHeight w:val="1218"/>
          <w:jc w:val="center"/>
        </w:trPr>
        <w:tc>
          <w:tcPr>
            <w:tcW w:w="3261" w:type="dxa"/>
            <w:shd w:val="clear" w:color="auto" w:fill="auto"/>
            <w:vAlign w:val="center"/>
          </w:tcPr>
          <w:p w:rsidR="00F450B9" w:rsidRPr="001F2E5F" w:rsidRDefault="00F450B9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F450B9" w:rsidRPr="001F2E5F" w:rsidRDefault="00F450B9" w:rsidP="00255EF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lang w:eastAsia="ru-RU"/>
              </w:rPr>
              <w:t>Профилактика совершения преступлений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1273" w:rsidRPr="00396B90" w:rsidRDefault="00C71273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7 695,8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71273" w:rsidRPr="00396B90" w:rsidRDefault="00C71273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7 695,8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C71273" w:rsidRPr="00396B90" w:rsidRDefault="00C71273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7 695,8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C71273" w:rsidRPr="00396B90" w:rsidRDefault="00C71273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7 695,8</w:t>
            </w:r>
          </w:p>
        </w:tc>
        <w:tc>
          <w:tcPr>
            <w:tcW w:w="2126" w:type="dxa"/>
            <w:vAlign w:val="center"/>
          </w:tcPr>
          <w:p w:rsidR="00C71273" w:rsidRPr="0084141C" w:rsidRDefault="00C71273" w:rsidP="00C13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FF0000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C71273" w:rsidRPr="0084141C" w:rsidRDefault="00C71273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color w:val="7030A0"/>
              </w:rPr>
            </w:pPr>
            <w:r w:rsidRPr="0084141C">
              <w:rPr>
                <w:rFonts w:ascii="Times New Roman" w:hAnsi="Times New Roman" w:cs="Times New Roman"/>
                <w:strike/>
                <w:color w:val="7030A0"/>
              </w:rPr>
              <w:t>-</w:t>
            </w:r>
          </w:p>
        </w:tc>
        <w:tc>
          <w:tcPr>
            <w:tcW w:w="1559" w:type="dxa"/>
            <w:vAlign w:val="center"/>
          </w:tcPr>
          <w:p w:rsidR="00C71273" w:rsidRPr="0084141C" w:rsidRDefault="00C71273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color w:val="7030A0"/>
              </w:rPr>
            </w:pPr>
            <w:r w:rsidRPr="0084141C">
              <w:rPr>
                <w:rFonts w:ascii="Times New Roman" w:hAnsi="Times New Roman" w:cs="Times New Roman"/>
                <w:strike/>
                <w:color w:val="7030A0"/>
              </w:rPr>
              <w:t>-</w:t>
            </w:r>
          </w:p>
        </w:tc>
        <w:tc>
          <w:tcPr>
            <w:tcW w:w="1559" w:type="dxa"/>
            <w:vAlign w:val="center"/>
          </w:tcPr>
          <w:p w:rsidR="00C71273" w:rsidRPr="0084141C" w:rsidRDefault="00DC0B85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trike/>
                <w:color w:val="7030A0"/>
              </w:rPr>
            </w:pPr>
            <w:r>
              <w:rPr>
                <w:rFonts w:ascii="Times New Roman" w:hAnsi="Times New Roman" w:cs="Times New Roman"/>
                <w:strike/>
                <w:color w:val="7030A0"/>
              </w:rPr>
              <w:t>-</w:t>
            </w:r>
          </w:p>
        </w:tc>
      </w:tr>
      <w:tr w:rsidR="00F450B9" w:rsidRPr="006E109A" w:rsidTr="00712CFA">
        <w:trPr>
          <w:trHeight w:val="1218"/>
          <w:jc w:val="center"/>
        </w:trPr>
        <w:tc>
          <w:tcPr>
            <w:tcW w:w="3261" w:type="dxa"/>
            <w:shd w:val="clear" w:color="auto" w:fill="auto"/>
            <w:vAlign w:val="center"/>
          </w:tcPr>
          <w:p w:rsidR="00F450B9" w:rsidRPr="001F2E5F" w:rsidRDefault="00F450B9" w:rsidP="00F450B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Реализация мероприятий в рамках регионального проекта Пермского края «Безопасные и качественные автомобильные дороги» (общесистемные меры развития дорожного хозяйства)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50B9" w:rsidRPr="00396B90" w:rsidRDefault="00396B90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50B9" w:rsidRPr="00396B90" w:rsidRDefault="00396B90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450B9" w:rsidRPr="00396B90" w:rsidRDefault="00396B90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220 000,0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F450B9" w:rsidRPr="00396B90" w:rsidRDefault="00396B90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Align w:val="center"/>
          </w:tcPr>
          <w:p w:rsidR="00F450B9" w:rsidRPr="0084141C" w:rsidRDefault="00F450B9" w:rsidP="00C13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41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внедренных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(64 города, </w:t>
            </w:r>
            <w:r w:rsidRPr="008414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нарастающим итогом), ед.</w:t>
            </w:r>
          </w:p>
        </w:tc>
        <w:tc>
          <w:tcPr>
            <w:tcW w:w="1560" w:type="dxa"/>
            <w:vAlign w:val="center"/>
          </w:tcPr>
          <w:p w:rsidR="008A656E" w:rsidRDefault="00F450B9" w:rsidP="008A65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lastRenderedPageBreak/>
              <w:t>0,0</w:t>
            </w:r>
          </w:p>
          <w:p w:rsidR="00F450B9" w:rsidRPr="008831FC" w:rsidRDefault="008A656E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(0,0)</w:t>
            </w:r>
          </w:p>
        </w:tc>
        <w:tc>
          <w:tcPr>
            <w:tcW w:w="1559" w:type="dxa"/>
            <w:vAlign w:val="center"/>
          </w:tcPr>
          <w:p w:rsidR="008A656E" w:rsidRDefault="00F450B9" w:rsidP="008A65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0,0</w:t>
            </w:r>
            <w:r w:rsidR="008A656E">
              <w:rPr>
                <w:rFonts w:ascii="Times New Roman" w:hAnsi="Times New Roman" w:cs="Times New Roman"/>
              </w:rPr>
              <w:t xml:space="preserve"> </w:t>
            </w:r>
          </w:p>
          <w:p w:rsidR="00F450B9" w:rsidRPr="008831FC" w:rsidRDefault="008A656E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(0,0)</w:t>
            </w:r>
          </w:p>
        </w:tc>
        <w:tc>
          <w:tcPr>
            <w:tcW w:w="1559" w:type="dxa"/>
            <w:vAlign w:val="center"/>
          </w:tcPr>
          <w:p w:rsidR="008A656E" w:rsidRDefault="00F450B9" w:rsidP="008A65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1,0</w:t>
            </w:r>
          </w:p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 xml:space="preserve">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</w:tr>
      <w:tr w:rsidR="00F450B9" w:rsidRPr="006E109A" w:rsidTr="00712CFA">
        <w:trPr>
          <w:trHeight w:val="1218"/>
          <w:jc w:val="center"/>
        </w:trPr>
        <w:tc>
          <w:tcPr>
            <w:tcW w:w="3261" w:type="dxa"/>
            <w:shd w:val="clear" w:color="auto" w:fill="auto"/>
            <w:vAlign w:val="center"/>
          </w:tcPr>
          <w:p w:rsidR="00F450B9" w:rsidRPr="001F2E5F" w:rsidRDefault="00F450B9" w:rsidP="00F450B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 Реализация мероприятий в рамках регионального проекта Пермского края «Безопасные и качественные автомобильные дороги» (Безопасность дорожного движения)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50B9" w:rsidRPr="00396B90" w:rsidRDefault="00F450B9" w:rsidP="00816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120</w:t>
            </w:r>
            <w:r w:rsidR="00396B90" w:rsidRPr="00396B90">
              <w:rPr>
                <w:rFonts w:ascii="Times New Roman" w:hAnsi="Times New Roman" w:cs="Times New Roman"/>
              </w:rPr>
              <w:t xml:space="preserve"> </w:t>
            </w:r>
            <w:r w:rsidRPr="00396B90">
              <w:rPr>
                <w:rFonts w:ascii="Times New Roman" w:hAnsi="Times New Roman" w:cs="Times New Roman"/>
              </w:rPr>
              <w:t>316,1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50B9" w:rsidRPr="00396B90" w:rsidRDefault="00F450B9" w:rsidP="00816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16</w:t>
            </w:r>
            <w:r w:rsidR="00396B90">
              <w:rPr>
                <w:rFonts w:ascii="Times New Roman" w:hAnsi="Times New Roman" w:cs="Times New Roman"/>
              </w:rPr>
              <w:t xml:space="preserve"> </w:t>
            </w:r>
            <w:r w:rsidRPr="00396B90">
              <w:rPr>
                <w:rFonts w:ascii="Times New Roman" w:hAnsi="Times New Roman" w:cs="Times New Roman"/>
              </w:rPr>
              <w:t>197,9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F450B9" w:rsidRPr="00396B90" w:rsidRDefault="00F450B9" w:rsidP="00816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16</w:t>
            </w:r>
            <w:r w:rsidR="00396B90">
              <w:rPr>
                <w:rFonts w:ascii="Times New Roman" w:hAnsi="Times New Roman" w:cs="Times New Roman"/>
              </w:rPr>
              <w:t xml:space="preserve"> </w:t>
            </w:r>
            <w:r w:rsidRPr="00396B90">
              <w:rPr>
                <w:rFonts w:ascii="Times New Roman" w:hAnsi="Times New Roman" w:cs="Times New Roman"/>
              </w:rPr>
              <w:t>197,9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F450B9" w:rsidRPr="00396B90" w:rsidRDefault="00F450B9" w:rsidP="008164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96B90">
              <w:rPr>
                <w:rFonts w:ascii="Times New Roman" w:hAnsi="Times New Roman" w:cs="Times New Roman"/>
              </w:rPr>
              <w:t>16</w:t>
            </w:r>
            <w:r w:rsidR="00396B90">
              <w:rPr>
                <w:rFonts w:ascii="Times New Roman" w:hAnsi="Times New Roman" w:cs="Times New Roman"/>
              </w:rPr>
              <w:t xml:space="preserve"> </w:t>
            </w:r>
            <w:r w:rsidRPr="00396B90">
              <w:rPr>
                <w:rFonts w:ascii="Times New Roman" w:hAnsi="Times New Roman" w:cs="Times New Roman"/>
              </w:rPr>
              <w:t>197,9</w:t>
            </w:r>
          </w:p>
        </w:tc>
        <w:tc>
          <w:tcPr>
            <w:tcW w:w="2126" w:type="dxa"/>
            <w:vAlign w:val="center"/>
          </w:tcPr>
          <w:p w:rsidR="00F450B9" w:rsidRPr="0084141C" w:rsidRDefault="00F450B9" w:rsidP="00C13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F450B9" w:rsidRPr="0084141C" w:rsidRDefault="00F450B9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559" w:type="dxa"/>
            <w:vAlign w:val="center"/>
          </w:tcPr>
          <w:p w:rsidR="00F450B9" w:rsidRPr="0084141C" w:rsidRDefault="00F450B9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559" w:type="dxa"/>
            <w:vAlign w:val="center"/>
          </w:tcPr>
          <w:p w:rsidR="00F450B9" w:rsidRPr="0084141C" w:rsidRDefault="00F450B9" w:rsidP="00255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F450B9" w:rsidRPr="006E109A" w:rsidTr="00712CFA">
        <w:trPr>
          <w:jc w:val="center"/>
        </w:trPr>
        <w:tc>
          <w:tcPr>
            <w:tcW w:w="3261" w:type="dxa"/>
            <w:vMerge w:val="restart"/>
            <w:vAlign w:val="center"/>
          </w:tcPr>
          <w:p w:rsidR="00F450B9" w:rsidRPr="0084141C" w:rsidRDefault="00F450B9" w:rsidP="0054411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141C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6 «Региональный проект «Безопасные и качественные автомобильные дороги Пермского края и Пермской городской агломерации»</w:t>
            </w:r>
          </w:p>
        </w:tc>
        <w:tc>
          <w:tcPr>
            <w:tcW w:w="1418" w:type="dxa"/>
            <w:vMerge w:val="restart"/>
            <w:vAlign w:val="center"/>
          </w:tcPr>
          <w:p w:rsidR="00F450B9" w:rsidRPr="001F2E5F" w:rsidRDefault="00F450B9" w:rsidP="000E529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1 000 000,0</w:t>
            </w:r>
          </w:p>
        </w:tc>
        <w:tc>
          <w:tcPr>
            <w:tcW w:w="1417" w:type="dxa"/>
            <w:vMerge w:val="restart"/>
            <w:vAlign w:val="center"/>
          </w:tcPr>
          <w:p w:rsidR="00F450B9" w:rsidRPr="001F2E5F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</w:t>
            </w:r>
          </w:p>
        </w:tc>
        <w:tc>
          <w:tcPr>
            <w:tcW w:w="1446" w:type="dxa"/>
            <w:vMerge w:val="restart"/>
            <w:vAlign w:val="center"/>
          </w:tcPr>
          <w:p w:rsidR="00F450B9" w:rsidRPr="001F2E5F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</w:t>
            </w:r>
          </w:p>
        </w:tc>
        <w:tc>
          <w:tcPr>
            <w:tcW w:w="1389" w:type="dxa"/>
            <w:vMerge w:val="restart"/>
            <w:vAlign w:val="center"/>
          </w:tcPr>
          <w:p w:rsidR="00F450B9" w:rsidRPr="001F2E5F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2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1 000 000,0</w:t>
            </w:r>
          </w:p>
        </w:tc>
        <w:tc>
          <w:tcPr>
            <w:tcW w:w="2126" w:type="dxa"/>
          </w:tcPr>
          <w:p w:rsidR="00F450B9" w:rsidRPr="0084141C" w:rsidRDefault="00F450B9" w:rsidP="00034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84141C">
              <w:rPr>
                <w:rFonts w:ascii="Times New Roman" w:hAnsi="Times New Roman" w:cs="Times New Roman"/>
                <w:b/>
              </w:rPr>
              <w:t xml:space="preserve">Доля автомобильных дорог регионального и межмуниципального значения, соответствующих нормативным </w:t>
            </w:r>
            <w:r w:rsidRPr="00396B90">
              <w:rPr>
                <w:rFonts w:ascii="Times New Roman" w:hAnsi="Times New Roman" w:cs="Times New Roman"/>
                <w:b/>
              </w:rPr>
              <w:t xml:space="preserve">требованиям, % </w:t>
            </w:r>
          </w:p>
        </w:tc>
        <w:tc>
          <w:tcPr>
            <w:tcW w:w="1560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56 (</w:t>
            </w:r>
            <w:r w:rsidR="00DC0B85" w:rsidRPr="008831FC">
              <w:rPr>
                <w:rFonts w:ascii="Times New Roman" w:hAnsi="Times New Roman" w:cs="Times New Roman"/>
              </w:rPr>
              <w:t>0,0</w:t>
            </w:r>
            <w:r w:rsidRPr="008831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59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1559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62,6 (</w:t>
            </w:r>
            <w:r w:rsidR="00DC0B85" w:rsidRPr="008831FC">
              <w:rPr>
                <w:rFonts w:ascii="Times New Roman" w:hAnsi="Times New Roman" w:cs="Times New Roman"/>
              </w:rPr>
              <w:t>0,0</w:t>
            </w:r>
            <w:r w:rsidRPr="008831FC">
              <w:rPr>
                <w:rFonts w:ascii="Times New Roman" w:hAnsi="Times New Roman" w:cs="Times New Roman"/>
              </w:rPr>
              <w:t>)</w:t>
            </w:r>
          </w:p>
        </w:tc>
      </w:tr>
      <w:tr w:rsidR="00F450B9" w:rsidRPr="006E109A" w:rsidTr="00712CFA">
        <w:trPr>
          <w:trHeight w:val="431"/>
          <w:jc w:val="center"/>
        </w:trPr>
        <w:tc>
          <w:tcPr>
            <w:tcW w:w="3261" w:type="dxa"/>
            <w:vMerge/>
            <w:vAlign w:val="center"/>
          </w:tcPr>
          <w:p w:rsidR="00F450B9" w:rsidRPr="0084141C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450B9" w:rsidRPr="0084141C" w:rsidRDefault="00F450B9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450B9" w:rsidRPr="0084141C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F450B9" w:rsidRPr="0084141C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F450B9" w:rsidRPr="0084141C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</w:p>
        </w:tc>
        <w:tc>
          <w:tcPr>
            <w:tcW w:w="2126" w:type="dxa"/>
          </w:tcPr>
          <w:p w:rsidR="00F450B9" w:rsidRPr="0084141C" w:rsidRDefault="00F450B9" w:rsidP="00034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84141C">
              <w:rPr>
                <w:rFonts w:ascii="Times New Roman" w:hAnsi="Times New Roman" w:cs="Times New Roman"/>
                <w:b/>
              </w:rPr>
              <w:t xml:space="preserve">Доля дорожной сети городских агломераций, находящаяся в нормативном </w:t>
            </w:r>
            <w:r w:rsidRPr="00396B90">
              <w:rPr>
                <w:rFonts w:ascii="Times New Roman" w:hAnsi="Times New Roman" w:cs="Times New Roman"/>
                <w:b/>
              </w:rPr>
              <w:lastRenderedPageBreak/>
              <w:t>состоянии</w:t>
            </w:r>
            <w:proofErr w:type="gramStart"/>
            <w:r w:rsidRPr="00396B90">
              <w:rPr>
                <w:rFonts w:ascii="Times New Roman" w:hAnsi="Times New Roman" w:cs="Times New Roman"/>
                <w:b/>
              </w:rPr>
              <w:t xml:space="preserve">  ,</w:t>
            </w:r>
            <w:proofErr w:type="gramEnd"/>
            <w:r w:rsidRPr="00396B90">
              <w:rPr>
                <w:rFonts w:ascii="Times New Roman" w:hAnsi="Times New Roman" w:cs="Times New Roman"/>
                <w:b/>
              </w:rPr>
              <w:t xml:space="preserve">% </w:t>
            </w:r>
          </w:p>
        </w:tc>
        <w:tc>
          <w:tcPr>
            <w:tcW w:w="1560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lastRenderedPageBreak/>
              <w:t>78,0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1559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82,0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1559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85,0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</w:tr>
      <w:tr w:rsidR="00F450B9" w:rsidRPr="006E109A" w:rsidTr="00712CFA">
        <w:trPr>
          <w:trHeight w:val="431"/>
          <w:jc w:val="center"/>
        </w:trPr>
        <w:tc>
          <w:tcPr>
            <w:tcW w:w="3261" w:type="dxa"/>
            <w:vMerge/>
            <w:vAlign w:val="center"/>
          </w:tcPr>
          <w:p w:rsidR="00F450B9" w:rsidRPr="00C3596B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450B9" w:rsidRPr="00AF309D" w:rsidRDefault="00F450B9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450B9" w:rsidRPr="00AF309D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F450B9" w:rsidRPr="00AF309D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F450B9" w:rsidRPr="00AF309D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F450B9" w:rsidRPr="0084141C" w:rsidRDefault="00F450B9" w:rsidP="009778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4141C">
              <w:rPr>
                <w:rFonts w:ascii="Times New Roman" w:hAnsi="Times New Roman" w:cs="Times New Roman"/>
                <w:b/>
              </w:rPr>
              <w:t>Доля отечественного оборудования (товаров, работ, услуг) в общем объеме закупок, %</w:t>
            </w:r>
          </w:p>
        </w:tc>
        <w:tc>
          <w:tcPr>
            <w:tcW w:w="1560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64,0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1559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66,0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1559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70,0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</w:tr>
      <w:tr w:rsidR="00F450B9" w:rsidRPr="006E109A" w:rsidTr="00712CFA">
        <w:trPr>
          <w:trHeight w:val="431"/>
          <w:jc w:val="center"/>
        </w:trPr>
        <w:tc>
          <w:tcPr>
            <w:tcW w:w="3261" w:type="dxa"/>
            <w:vMerge/>
            <w:vAlign w:val="center"/>
          </w:tcPr>
          <w:p w:rsidR="00F450B9" w:rsidRPr="00C3596B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450B9" w:rsidRPr="00AF309D" w:rsidRDefault="00F450B9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450B9" w:rsidRPr="00AF309D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F450B9" w:rsidRPr="00AF309D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F450B9" w:rsidRPr="00AF309D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F450B9" w:rsidRPr="0084141C" w:rsidRDefault="00F450B9" w:rsidP="009778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4141C">
              <w:rPr>
                <w:rFonts w:ascii="Times New Roman" w:hAnsi="Times New Roman" w:cs="Times New Roman"/>
                <w:b/>
              </w:rPr>
              <w:t>Доля объектов, на которых предусматривается использование новых и наилучших технологий, включенных в Реестр, %</w:t>
            </w:r>
          </w:p>
        </w:tc>
        <w:tc>
          <w:tcPr>
            <w:tcW w:w="1560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20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1559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30 (0,0)</w:t>
            </w:r>
          </w:p>
        </w:tc>
        <w:tc>
          <w:tcPr>
            <w:tcW w:w="1559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40 (0,0)</w:t>
            </w:r>
          </w:p>
        </w:tc>
      </w:tr>
      <w:tr w:rsidR="00F450B9" w:rsidRPr="00AC2B84" w:rsidTr="00712CFA">
        <w:trPr>
          <w:trHeight w:val="4086"/>
          <w:jc w:val="center"/>
        </w:trPr>
        <w:tc>
          <w:tcPr>
            <w:tcW w:w="3261" w:type="dxa"/>
            <w:vMerge/>
            <w:vAlign w:val="center"/>
          </w:tcPr>
          <w:p w:rsidR="00F450B9" w:rsidRPr="00C3596B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F450B9" w:rsidRPr="00AF309D" w:rsidRDefault="00F450B9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450B9" w:rsidRPr="00AF309D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446" w:type="dxa"/>
            <w:vMerge/>
            <w:vAlign w:val="center"/>
          </w:tcPr>
          <w:p w:rsidR="00F450B9" w:rsidRPr="00AF309D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F450B9" w:rsidRPr="00AF309D" w:rsidRDefault="00F450B9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highlight w:val="yellow"/>
                <w:lang w:eastAsia="ru-RU"/>
              </w:rPr>
            </w:pPr>
          </w:p>
        </w:tc>
        <w:tc>
          <w:tcPr>
            <w:tcW w:w="2126" w:type="dxa"/>
          </w:tcPr>
          <w:p w:rsidR="00F450B9" w:rsidRPr="00AF309D" w:rsidRDefault="00F450B9" w:rsidP="008028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8831FC">
              <w:rPr>
                <w:rFonts w:ascii="Times New Roman" w:hAnsi="Times New Roman" w:cs="Times New Roman"/>
                <w:b/>
              </w:rPr>
              <w:t>Доля контрактов жизненного цикла, предусматривающих выполнение работ по строительству, реконструкции, капитальному ремонту автомобильных дорог регионального (межмуниципального) значения, %</w:t>
            </w:r>
          </w:p>
        </w:tc>
        <w:tc>
          <w:tcPr>
            <w:tcW w:w="1560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15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1559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20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1559" w:type="dxa"/>
            <w:vAlign w:val="center"/>
          </w:tcPr>
          <w:p w:rsidR="00F450B9" w:rsidRPr="008831FC" w:rsidRDefault="00F450B9" w:rsidP="00DC0B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831FC">
              <w:rPr>
                <w:rFonts w:ascii="Times New Roman" w:hAnsi="Times New Roman" w:cs="Times New Roman"/>
              </w:rPr>
              <w:t>25 (</w:t>
            </w:r>
            <w:r w:rsidR="00DC0B85" w:rsidRPr="008831FC">
              <w:rPr>
                <w:rFonts w:ascii="Times New Roman" w:hAnsi="Times New Roman" w:cs="Times New Roman"/>
              </w:rPr>
              <w:t>0</w:t>
            </w:r>
            <w:r w:rsidRPr="008831FC">
              <w:rPr>
                <w:rFonts w:ascii="Times New Roman" w:hAnsi="Times New Roman" w:cs="Times New Roman"/>
              </w:rPr>
              <w:t>,0)</w:t>
            </w:r>
          </w:p>
        </w:tc>
      </w:tr>
    </w:tbl>
    <w:p w:rsidR="008A656E" w:rsidRPr="00AF309D" w:rsidRDefault="008A656E" w:rsidP="008A656E">
      <w:pPr>
        <w:rPr>
          <w:rFonts w:ascii="Times New Roman" w:hAnsi="Times New Roman" w:cs="Times New Roman"/>
          <w:color w:val="FF0000"/>
        </w:rPr>
      </w:pPr>
      <w:r w:rsidRPr="008A656E">
        <w:rPr>
          <w:rFonts w:ascii="Times New Roman" w:eastAsia="Calibri" w:hAnsi="Times New Roman" w:cs="Times New Roman"/>
          <w:sz w:val="28"/>
          <w:szCs w:val="28"/>
          <w:vertAlign w:val="superscript"/>
        </w:rPr>
        <w:t>*</w:t>
      </w:r>
      <w:r w:rsidRPr="008A656E">
        <w:rPr>
          <w:rFonts w:ascii="Times New Roman" w:eastAsia="Calibri" w:hAnsi="Times New Roman" w:cs="Times New Roman"/>
          <w:sz w:val="28"/>
          <w:szCs w:val="28"/>
        </w:rPr>
        <w:t>Изменения приведены к редакции, действующей на текущую дату (</w:t>
      </w:r>
      <w:r>
        <w:rPr>
          <w:rFonts w:ascii="Times New Roman" w:eastAsia="Calibri" w:hAnsi="Times New Roman" w:cs="Times New Roman"/>
          <w:sz w:val="28"/>
          <w:szCs w:val="28"/>
        </w:rPr>
        <w:t>20.07</w:t>
      </w:r>
      <w:r w:rsidRPr="008A656E">
        <w:rPr>
          <w:rFonts w:ascii="Times New Roman" w:eastAsia="Calibri" w:hAnsi="Times New Roman" w:cs="Times New Roman"/>
          <w:sz w:val="28"/>
          <w:szCs w:val="28"/>
        </w:rPr>
        <w:t>.2021)</w:t>
      </w:r>
    </w:p>
    <w:p w:rsidR="00255EF0" w:rsidRDefault="00255EF0">
      <w:pPr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255EF0" w:rsidRPr="00AF309D" w:rsidRDefault="00255EF0">
      <w:pPr>
        <w:rPr>
          <w:rFonts w:ascii="Times New Roman" w:hAnsi="Times New Roman" w:cs="Times New Roman"/>
          <w:color w:val="FF0000"/>
        </w:rPr>
      </w:pPr>
    </w:p>
    <w:sectPr w:rsidR="00255EF0" w:rsidRPr="00AF309D" w:rsidSect="00905EC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1152"/>
    <w:multiLevelType w:val="hybridMultilevel"/>
    <w:tmpl w:val="D09A62F0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D10E3D"/>
    <w:multiLevelType w:val="hybridMultilevel"/>
    <w:tmpl w:val="7E2A6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96876"/>
    <w:multiLevelType w:val="hybridMultilevel"/>
    <w:tmpl w:val="65586B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72AB3"/>
    <w:multiLevelType w:val="multilevel"/>
    <w:tmpl w:val="49466772"/>
    <w:lvl w:ilvl="0">
      <w:start w:val="1"/>
      <w:numFmt w:val="decimal"/>
      <w:suff w:val="space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>
    <w:nsid w:val="3C9735B7"/>
    <w:multiLevelType w:val="hybridMultilevel"/>
    <w:tmpl w:val="8B107E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7493"/>
    <w:multiLevelType w:val="hybridMultilevel"/>
    <w:tmpl w:val="11263FC0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C14C3"/>
    <w:multiLevelType w:val="hybridMultilevel"/>
    <w:tmpl w:val="65586B84"/>
    <w:lvl w:ilvl="0" w:tplc="FFFFFFFF">
      <w:start w:val="1"/>
      <w:numFmt w:val="decimal"/>
      <w:lvlText w:val="%1."/>
      <w:lvlJc w:val="left"/>
      <w:pPr>
        <w:ind w:left="5463" w:hanging="360"/>
      </w:p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7">
    <w:nsid w:val="60EC0019"/>
    <w:multiLevelType w:val="hybridMultilevel"/>
    <w:tmpl w:val="3B881C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09A"/>
    <w:rsid w:val="00003FB7"/>
    <w:rsid w:val="00004789"/>
    <w:rsid w:val="00010826"/>
    <w:rsid w:val="00015C4E"/>
    <w:rsid w:val="00022087"/>
    <w:rsid w:val="00034805"/>
    <w:rsid w:val="0004141B"/>
    <w:rsid w:val="000625BF"/>
    <w:rsid w:val="00075039"/>
    <w:rsid w:val="00082B7A"/>
    <w:rsid w:val="00094171"/>
    <w:rsid w:val="000C375D"/>
    <w:rsid w:val="000D15F6"/>
    <w:rsid w:val="000E5294"/>
    <w:rsid w:val="00110770"/>
    <w:rsid w:val="001116D4"/>
    <w:rsid w:val="001177FA"/>
    <w:rsid w:val="0012107E"/>
    <w:rsid w:val="001247B9"/>
    <w:rsid w:val="0013098D"/>
    <w:rsid w:val="00130CC1"/>
    <w:rsid w:val="00130F2C"/>
    <w:rsid w:val="0013185D"/>
    <w:rsid w:val="00150F59"/>
    <w:rsid w:val="00162429"/>
    <w:rsid w:val="00164D31"/>
    <w:rsid w:val="00174721"/>
    <w:rsid w:val="001B6EEC"/>
    <w:rsid w:val="001C0488"/>
    <w:rsid w:val="001C7FC7"/>
    <w:rsid w:val="001E1F3A"/>
    <w:rsid w:val="001F2E5F"/>
    <w:rsid w:val="00251ADC"/>
    <w:rsid w:val="00252FFF"/>
    <w:rsid w:val="00255EF0"/>
    <w:rsid w:val="00260748"/>
    <w:rsid w:val="0028217F"/>
    <w:rsid w:val="002A0405"/>
    <w:rsid w:val="002C1459"/>
    <w:rsid w:val="002D300A"/>
    <w:rsid w:val="002D4A0F"/>
    <w:rsid w:val="002E2BE9"/>
    <w:rsid w:val="002F19B2"/>
    <w:rsid w:val="003008F3"/>
    <w:rsid w:val="00313ABE"/>
    <w:rsid w:val="00337C87"/>
    <w:rsid w:val="00357DAC"/>
    <w:rsid w:val="00357F08"/>
    <w:rsid w:val="00387327"/>
    <w:rsid w:val="00390809"/>
    <w:rsid w:val="00396B90"/>
    <w:rsid w:val="003A38F8"/>
    <w:rsid w:val="003E1F6F"/>
    <w:rsid w:val="003F5096"/>
    <w:rsid w:val="004435F4"/>
    <w:rsid w:val="00465B30"/>
    <w:rsid w:val="00470F9E"/>
    <w:rsid w:val="00473C10"/>
    <w:rsid w:val="00481867"/>
    <w:rsid w:val="004841BA"/>
    <w:rsid w:val="004A7827"/>
    <w:rsid w:val="004B5EF7"/>
    <w:rsid w:val="004B6D16"/>
    <w:rsid w:val="00500818"/>
    <w:rsid w:val="00507136"/>
    <w:rsid w:val="00517F6C"/>
    <w:rsid w:val="00524FFF"/>
    <w:rsid w:val="00540754"/>
    <w:rsid w:val="00544116"/>
    <w:rsid w:val="0054465E"/>
    <w:rsid w:val="005504C8"/>
    <w:rsid w:val="005641F7"/>
    <w:rsid w:val="00566DF5"/>
    <w:rsid w:val="0057792E"/>
    <w:rsid w:val="005D26E6"/>
    <w:rsid w:val="005D6B6B"/>
    <w:rsid w:val="005D732F"/>
    <w:rsid w:val="005D7AA5"/>
    <w:rsid w:val="005F08A2"/>
    <w:rsid w:val="0060398F"/>
    <w:rsid w:val="00604F11"/>
    <w:rsid w:val="00631D69"/>
    <w:rsid w:val="00645AEE"/>
    <w:rsid w:val="006A04FE"/>
    <w:rsid w:val="006A133D"/>
    <w:rsid w:val="006A4132"/>
    <w:rsid w:val="006A4EF3"/>
    <w:rsid w:val="006B1176"/>
    <w:rsid w:val="006B28B8"/>
    <w:rsid w:val="006B7A09"/>
    <w:rsid w:val="006C75BE"/>
    <w:rsid w:val="006D2285"/>
    <w:rsid w:val="006E109A"/>
    <w:rsid w:val="007043EC"/>
    <w:rsid w:val="007061FD"/>
    <w:rsid w:val="00712CFA"/>
    <w:rsid w:val="0071743D"/>
    <w:rsid w:val="007431E6"/>
    <w:rsid w:val="007505F7"/>
    <w:rsid w:val="007518CD"/>
    <w:rsid w:val="007554F3"/>
    <w:rsid w:val="007878A5"/>
    <w:rsid w:val="00793951"/>
    <w:rsid w:val="007A0E14"/>
    <w:rsid w:val="007A4C46"/>
    <w:rsid w:val="007B2B0B"/>
    <w:rsid w:val="007D0FA2"/>
    <w:rsid w:val="007D2C09"/>
    <w:rsid w:val="007D3374"/>
    <w:rsid w:val="007D79EC"/>
    <w:rsid w:val="007E3EE6"/>
    <w:rsid w:val="00802819"/>
    <w:rsid w:val="008043EC"/>
    <w:rsid w:val="0080521E"/>
    <w:rsid w:val="00815527"/>
    <w:rsid w:val="0084141C"/>
    <w:rsid w:val="008443F1"/>
    <w:rsid w:val="0087334F"/>
    <w:rsid w:val="00873862"/>
    <w:rsid w:val="008745FC"/>
    <w:rsid w:val="0087495F"/>
    <w:rsid w:val="008831FC"/>
    <w:rsid w:val="008A45FD"/>
    <w:rsid w:val="008A656E"/>
    <w:rsid w:val="008D2657"/>
    <w:rsid w:val="008E646F"/>
    <w:rsid w:val="00905EC8"/>
    <w:rsid w:val="009130F2"/>
    <w:rsid w:val="00915D76"/>
    <w:rsid w:val="00925A60"/>
    <w:rsid w:val="00926429"/>
    <w:rsid w:val="00935671"/>
    <w:rsid w:val="00945FA1"/>
    <w:rsid w:val="009778E9"/>
    <w:rsid w:val="00984B3B"/>
    <w:rsid w:val="00987998"/>
    <w:rsid w:val="009A1764"/>
    <w:rsid w:val="009B1C8B"/>
    <w:rsid w:val="009D570F"/>
    <w:rsid w:val="009E21AA"/>
    <w:rsid w:val="009E2979"/>
    <w:rsid w:val="009E2AA4"/>
    <w:rsid w:val="00A27C6E"/>
    <w:rsid w:val="00A47646"/>
    <w:rsid w:val="00A5102B"/>
    <w:rsid w:val="00A65423"/>
    <w:rsid w:val="00A8460A"/>
    <w:rsid w:val="00A9435B"/>
    <w:rsid w:val="00AB0650"/>
    <w:rsid w:val="00AC2B84"/>
    <w:rsid w:val="00AC3909"/>
    <w:rsid w:val="00AF309D"/>
    <w:rsid w:val="00B01FE3"/>
    <w:rsid w:val="00B06E58"/>
    <w:rsid w:val="00B45538"/>
    <w:rsid w:val="00B53145"/>
    <w:rsid w:val="00B553A3"/>
    <w:rsid w:val="00B74EA1"/>
    <w:rsid w:val="00B830C9"/>
    <w:rsid w:val="00B86813"/>
    <w:rsid w:val="00B86F22"/>
    <w:rsid w:val="00BF04DF"/>
    <w:rsid w:val="00BF0905"/>
    <w:rsid w:val="00C03BD9"/>
    <w:rsid w:val="00C04655"/>
    <w:rsid w:val="00C04FA4"/>
    <w:rsid w:val="00C132CA"/>
    <w:rsid w:val="00C13EBE"/>
    <w:rsid w:val="00C34747"/>
    <w:rsid w:val="00C3596B"/>
    <w:rsid w:val="00C36527"/>
    <w:rsid w:val="00C54C9A"/>
    <w:rsid w:val="00C71273"/>
    <w:rsid w:val="00C73E72"/>
    <w:rsid w:val="00C77ADE"/>
    <w:rsid w:val="00CA1794"/>
    <w:rsid w:val="00CB7E25"/>
    <w:rsid w:val="00CD175F"/>
    <w:rsid w:val="00CD1859"/>
    <w:rsid w:val="00CD1880"/>
    <w:rsid w:val="00D01B23"/>
    <w:rsid w:val="00D44D6E"/>
    <w:rsid w:val="00D465E7"/>
    <w:rsid w:val="00D56FEC"/>
    <w:rsid w:val="00D651E0"/>
    <w:rsid w:val="00D6634A"/>
    <w:rsid w:val="00DC0B85"/>
    <w:rsid w:val="00DC4695"/>
    <w:rsid w:val="00DC4C99"/>
    <w:rsid w:val="00DC7720"/>
    <w:rsid w:val="00DD02EA"/>
    <w:rsid w:val="00DD0774"/>
    <w:rsid w:val="00DD2C36"/>
    <w:rsid w:val="00DE4559"/>
    <w:rsid w:val="00E062F3"/>
    <w:rsid w:val="00E12163"/>
    <w:rsid w:val="00E33935"/>
    <w:rsid w:val="00E50060"/>
    <w:rsid w:val="00E66870"/>
    <w:rsid w:val="00EA386B"/>
    <w:rsid w:val="00EB5308"/>
    <w:rsid w:val="00ED0F71"/>
    <w:rsid w:val="00F16800"/>
    <w:rsid w:val="00F23848"/>
    <w:rsid w:val="00F450B9"/>
    <w:rsid w:val="00F5120B"/>
    <w:rsid w:val="00F57036"/>
    <w:rsid w:val="00F85066"/>
    <w:rsid w:val="00FA2D2B"/>
    <w:rsid w:val="00FB706F"/>
    <w:rsid w:val="00FE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10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E10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E10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6E109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6E1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6E109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6E109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6E109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E109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0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10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09A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6E109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6E109A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6E109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6E109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6E109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E10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rsid w:val="006E109A"/>
  </w:style>
  <w:style w:type="paragraph" w:styleId="a3">
    <w:name w:val="header"/>
    <w:basedOn w:val="a"/>
    <w:link w:val="a4"/>
    <w:rsid w:val="006E109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E1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6"/>
    <w:rsid w:val="006E109A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Исполнитель"/>
    <w:basedOn w:val="a6"/>
    <w:next w:val="a6"/>
    <w:rsid w:val="006E109A"/>
    <w:pPr>
      <w:suppressAutoHyphens/>
      <w:spacing w:line="240" w:lineRule="exact"/>
      <w:ind w:firstLine="0"/>
      <w:jc w:val="left"/>
    </w:pPr>
    <w:rPr>
      <w:sz w:val="20"/>
      <w:szCs w:val="20"/>
    </w:rPr>
  </w:style>
  <w:style w:type="paragraph" w:styleId="a6">
    <w:name w:val="Body Text"/>
    <w:basedOn w:val="a"/>
    <w:link w:val="a8"/>
    <w:rsid w:val="006E109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6"/>
    <w:rsid w:val="006E109A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E109A"/>
  </w:style>
  <w:style w:type="paragraph" w:styleId="a9">
    <w:name w:val="caption"/>
    <w:basedOn w:val="a"/>
    <w:next w:val="a"/>
    <w:uiPriority w:val="35"/>
    <w:qFormat/>
    <w:rsid w:val="006E109A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E109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E109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6E109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E10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e">
    <w:name w:val="Strong"/>
    <w:uiPriority w:val="22"/>
    <w:qFormat/>
    <w:rsid w:val="006E109A"/>
    <w:rPr>
      <w:b/>
      <w:bCs/>
    </w:rPr>
  </w:style>
  <w:style w:type="character" w:styleId="af">
    <w:name w:val="Emphasis"/>
    <w:uiPriority w:val="20"/>
    <w:qFormat/>
    <w:rsid w:val="006E109A"/>
    <w:rPr>
      <w:i/>
      <w:iCs/>
    </w:rPr>
  </w:style>
  <w:style w:type="paragraph" w:styleId="af0">
    <w:name w:val="No Spacing"/>
    <w:uiPriority w:val="1"/>
    <w:qFormat/>
    <w:rsid w:val="006E109A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6E109A"/>
    <w:pPr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6E109A"/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E109A"/>
    <w:rPr>
      <w:rFonts w:ascii="Calibri" w:eastAsia="Calibri" w:hAnsi="Calibri" w:cs="Times New Roman"/>
      <w:i/>
      <w:iCs/>
      <w:color w:val="000000"/>
    </w:rPr>
  </w:style>
  <w:style w:type="paragraph" w:styleId="af2">
    <w:name w:val="Intense Quote"/>
    <w:basedOn w:val="a"/>
    <w:next w:val="a"/>
    <w:link w:val="af3"/>
    <w:uiPriority w:val="30"/>
    <w:qFormat/>
    <w:rsid w:val="006E109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3">
    <w:name w:val="Выделенная цитата Знак"/>
    <w:basedOn w:val="a0"/>
    <w:link w:val="af2"/>
    <w:uiPriority w:val="30"/>
    <w:rsid w:val="006E109A"/>
    <w:rPr>
      <w:rFonts w:ascii="Calibri" w:eastAsia="Calibri" w:hAnsi="Calibri" w:cs="Times New Roman"/>
      <w:b/>
      <w:bCs/>
      <w:i/>
      <w:iCs/>
      <w:color w:val="4F81BD"/>
    </w:rPr>
  </w:style>
  <w:style w:type="character" w:styleId="af4">
    <w:name w:val="Subtle Emphasis"/>
    <w:uiPriority w:val="19"/>
    <w:qFormat/>
    <w:rsid w:val="006E109A"/>
    <w:rPr>
      <w:i/>
      <w:iCs/>
      <w:color w:val="808080"/>
    </w:rPr>
  </w:style>
  <w:style w:type="character" w:styleId="af5">
    <w:name w:val="Intense Emphasis"/>
    <w:uiPriority w:val="21"/>
    <w:qFormat/>
    <w:rsid w:val="006E109A"/>
    <w:rPr>
      <w:b/>
      <w:bCs/>
      <w:i/>
      <w:iCs/>
      <w:color w:val="4F81BD"/>
    </w:rPr>
  </w:style>
  <w:style w:type="character" w:styleId="af6">
    <w:name w:val="Subtle Reference"/>
    <w:uiPriority w:val="31"/>
    <w:qFormat/>
    <w:rsid w:val="006E109A"/>
    <w:rPr>
      <w:smallCaps/>
      <w:color w:val="C0504D"/>
      <w:u w:val="single"/>
    </w:rPr>
  </w:style>
  <w:style w:type="character" w:styleId="af7">
    <w:name w:val="Intense Reference"/>
    <w:uiPriority w:val="32"/>
    <w:qFormat/>
    <w:rsid w:val="006E109A"/>
    <w:rPr>
      <w:b/>
      <w:bCs/>
      <w:smallCaps/>
      <w:color w:val="C0504D"/>
      <w:spacing w:val="5"/>
      <w:u w:val="single"/>
    </w:rPr>
  </w:style>
  <w:style w:type="character" w:styleId="af8">
    <w:name w:val="Book Title"/>
    <w:uiPriority w:val="33"/>
    <w:qFormat/>
    <w:rsid w:val="006E109A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qFormat/>
    <w:rsid w:val="006E109A"/>
    <w:pPr>
      <w:outlineLvl w:val="9"/>
    </w:pPr>
  </w:style>
  <w:style w:type="paragraph" w:customStyle="1" w:styleId="ConsPlusNormal">
    <w:name w:val="ConsPlusNormal"/>
    <w:rsid w:val="006E10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sid w:val="006E109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rsid w:val="006E109A"/>
    <w:rPr>
      <w:rFonts w:ascii="Tahoma" w:eastAsia="Calibri" w:hAnsi="Tahoma" w:cs="Tahoma"/>
      <w:sz w:val="16"/>
      <w:szCs w:val="16"/>
    </w:rPr>
  </w:style>
  <w:style w:type="paragraph" w:styleId="afc">
    <w:name w:val="footer"/>
    <w:basedOn w:val="a"/>
    <w:link w:val="afd"/>
    <w:uiPriority w:val="99"/>
    <w:unhideWhenUsed/>
    <w:rsid w:val="006E10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Нижний колонтитул Знак"/>
    <w:basedOn w:val="a0"/>
    <w:link w:val="afc"/>
    <w:uiPriority w:val="99"/>
    <w:rsid w:val="006E109A"/>
    <w:rPr>
      <w:rFonts w:ascii="Calibri" w:eastAsia="Calibri" w:hAnsi="Calibri" w:cs="Times New Roman"/>
    </w:rPr>
  </w:style>
  <w:style w:type="table" w:styleId="afe">
    <w:name w:val="Table Grid"/>
    <w:basedOn w:val="a1"/>
    <w:uiPriority w:val="59"/>
    <w:rsid w:val="006E10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footnote text"/>
    <w:basedOn w:val="a"/>
    <w:link w:val="aff0"/>
    <w:unhideWhenUsed/>
    <w:rsid w:val="006E109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rsid w:val="006E109A"/>
    <w:rPr>
      <w:rFonts w:ascii="Calibri" w:eastAsia="Calibri" w:hAnsi="Calibri" w:cs="Times New Roman"/>
      <w:sz w:val="20"/>
      <w:szCs w:val="20"/>
    </w:rPr>
  </w:style>
  <w:style w:type="character" w:styleId="aff1">
    <w:name w:val="footnote reference"/>
    <w:uiPriority w:val="99"/>
    <w:unhideWhenUsed/>
    <w:rsid w:val="006E109A"/>
    <w:rPr>
      <w:vertAlign w:val="superscript"/>
    </w:rPr>
  </w:style>
  <w:style w:type="paragraph" w:styleId="aff2">
    <w:name w:val="endnote text"/>
    <w:basedOn w:val="a"/>
    <w:link w:val="aff3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unhideWhenUsed/>
    <w:rsid w:val="006E109A"/>
    <w:rPr>
      <w:vertAlign w:val="superscript"/>
    </w:rPr>
  </w:style>
  <w:style w:type="character" w:styleId="aff5">
    <w:name w:val="annotation reference"/>
    <w:uiPriority w:val="99"/>
    <w:unhideWhenUsed/>
    <w:rsid w:val="006E109A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unhideWhenUsed/>
    <w:rsid w:val="006E109A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6E10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a">
    <w:name w:val="Hyperlink"/>
    <w:uiPriority w:val="99"/>
    <w:unhideWhenUsed/>
    <w:rsid w:val="006E109A"/>
    <w:rPr>
      <w:color w:val="0000FF"/>
      <w:u w:val="single"/>
    </w:rPr>
  </w:style>
  <w:style w:type="character" w:styleId="affb">
    <w:name w:val="FollowedHyperlink"/>
    <w:uiPriority w:val="99"/>
    <w:unhideWhenUsed/>
    <w:rsid w:val="006E109A"/>
    <w:rPr>
      <w:color w:val="800080"/>
      <w:u w:val="single"/>
    </w:rPr>
  </w:style>
  <w:style w:type="paragraph" w:customStyle="1" w:styleId="xl75">
    <w:name w:val="xl7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2">
    <w:name w:val="xl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6">
    <w:name w:val="xl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7">
    <w:name w:val="xl9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0">
    <w:name w:val="xl10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1">
    <w:name w:val="xl10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3">
    <w:name w:val="xl10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7">
    <w:name w:val="xl10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9">
    <w:name w:val="xl10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3">
    <w:name w:val="xl11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4">
    <w:name w:val="xl11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7">
    <w:name w:val="xl11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9">
    <w:name w:val="xl11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5">
    <w:name w:val="xl12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5">
    <w:name w:val="xl14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6">
    <w:name w:val="xl146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7">
    <w:name w:val="xl14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4">
    <w:name w:val="xl15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6">
    <w:name w:val="xl15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0">
    <w:name w:val="xl16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1">
    <w:name w:val="xl16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2">
    <w:name w:val="xl16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3">
    <w:name w:val="xl1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4">
    <w:name w:val="xl16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5">
    <w:name w:val="xl16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0">
    <w:name w:val="xl17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1">
    <w:name w:val="xl171"/>
    <w:basedOn w:val="a"/>
    <w:rsid w:val="006E109A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2">
    <w:name w:val="xl172"/>
    <w:basedOn w:val="a"/>
    <w:rsid w:val="006E109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3">
    <w:name w:val="xl1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4">
    <w:name w:val="xl1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5">
    <w:name w:val="xl17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6">
    <w:name w:val="xl17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7">
    <w:name w:val="xl17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4">
    <w:name w:val="xl184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5">
    <w:name w:val="xl185"/>
    <w:basedOn w:val="a"/>
    <w:rsid w:val="006E10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6">
    <w:name w:val="xl18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8">
    <w:name w:val="xl1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0">
    <w:name w:val="xl19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1">
    <w:name w:val="xl19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4">
    <w:name w:val="xl1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5">
    <w:name w:val="xl19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6">
    <w:name w:val="xl1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7">
    <w:name w:val="xl197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8">
    <w:name w:val="xl198"/>
    <w:basedOn w:val="a"/>
    <w:rsid w:val="006E109A"/>
    <w:pPr>
      <w:pBdr>
        <w:top w:val="single" w:sz="4" w:space="0" w:color="auto"/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9">
    <w:name w:val="xl199"/>
    <w:basedOn w:val="a"/>
    <w:rsid w:val="006E109A"/>
    <w:pPr>
      <w:pBdr>
        <w:top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0">
    <w:name w:val="xl200"/>
    <w:basedOn w:val="a"/>
    <w:rsid w:val="006E109A"/>
    <w:pPr>
      <w:pBdr>
        <w:top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1">
    <w:name w:val="xl201"/>
    <w:basedOn w:val="a"/>
    <w:rsid w:val="006E109A"/>
    <w:pPr>
      <w:pBdr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2">
    <w:name w:val="xl202"/>
    <w:basedOn w:val="a"/>
    <w:rsid w:val="006E109A"/>
    <w:pP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3">
    <w:name w:val="xl203"/>
    <w:basedOn w:val="a"/>
    <w:rsid w:val="006E109A"/>
    <w:pPr>
      <w:pBdr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4">
    <w:name w:val="xl204"/>
    <w:basedOn w:val="a"/>
    <w:rsid w:val="006E109A"/>
    <w:pPr>
      <w:pBdr>
        <w:left w:val="single" w:sz="4" w:space="0" w:color="auto"/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5">
    <w:name w:val="xl205"/>
    <w:basedOn w:val="a"/>
    <w:rsid w:val="006E109A"/>
    <w:pPr>
      <w:pBdr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6">
    <w:name w:val="xl206"/>
    <w:basedOn w:val="a"/>
    <w:rsid w:val="006E109A"/>
    <w:pPr>
      <w:pBdr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7">
    <w:name w:val="xl20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8">
    <w:name w:val="xl20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1">
    <w:name w:val="xl21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4">
    <w:name w:val="xl21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8">
    <w:name w:val="xl21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4">
    <w:name w:val="xl22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6">
    <w:name w:val="xl22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8">
    <w:name w:val="xl2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9">
    <w:name w:val="xl229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0">
    <w:name w:val="xl230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1">
    <w:name w:val="xl23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2">
    <w:name w:val="xl23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3">
    <w:name w:val="xl233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4">
    <w:name w:val="xl23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5">
    <w:name w:val="xl235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7">
    <w:name w:val="xl2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8">
    <w:name w:val="xl23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9">
    <w:name w:val="xl23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2">
    <w:name w:val="xl242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3">
    <w:name w:val="xl243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1">
    <w:name w:val="xl2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2">
    <w:name w:val="xl25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4">
    <w:name w:val="xl254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5">
    <w:name w:val="xl255"/>
    <w:basedOn w:val="a"/>
    <w:rsid w:val="006E1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6E1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1">
    <w:name w:val="xl261"/>
    <w:basedOn w:val="a"/>
    <w:rsid w:val="006E1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2">
    <w:name w:val="xl26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3">
    <w:name w:val="xl2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4">
    <w:name w:val="xl264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5">
    <w:name w:val="xl26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6">
    <w:name w:val="xl26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7">
    <w:name w:val="xl26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8">
    <w:name w:val="xl26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0">
    <w:name w:val="xl27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1">
    <w:name w:val="xl27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4">
    <w:name w:val="xl2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5">
    <w:name w:val="xl275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6">
    <w:name w:val="xl276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7">
    <w:name w:val="xl27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9">
    <w:name w:val="xl27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0">
    <w:name w:val="xl28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1">
    <w:name w:val="xl28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2">
    <w:name w:val="xl2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3">
    <w:name w:val="xl2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4">
    <w:name w:val="xl28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5">
    <w:name w:val="xl28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6">
    <w:name w:val="xl2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7">
    <w:name w:val="xl2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8">
    <w:name w:val="xl2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font8">
    <w:name w:val="font8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9">
    <w:name w:val="font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10">
    <w:name w:val="font1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9">
    <w:name w:val="xl2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1">
    <w:name w:val="xl291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2">
    <w:name w:val="xl2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3">
    <w:name w:val="xl293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4">
    <w:name w:val="xl2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10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E10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E10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6E109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6E1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6E109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6E109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6E109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E109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0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10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09A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6E109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6E109A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6E109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6E109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6E109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E10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rsid w:val="006E109A"/>
  </w:style>
  <w:style w:type="paragraph" w:styleId="a3">
    <w:name w:val="header"/>
    <w:basedOn w:val="a"/>
    <w:link w:val="a4"/>
    <w:rsid w:val="006E109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E1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6"/>
    <w:rsid w:val="006E109A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Исполнитель"/>
    <w:basedOn w:val="a6"/>
    <w:next w:val="a6"/>
    <w:rsid w:val="006E109A"/>
    <w:pPr>
      <w:suppressAutoHyphens/>
      <w:spacing w:line="240" w:lineRule="exact"/>
      <w:ind w:firstLine="0"/>
      <w:jc w:val="left"/>
    </w:pPr>
    <w:rPr>
      <w:sz w:val="20"/>
      <w:szCs w:val="20"/>
    </w:rPr>
  </w:style>
  <w:style w:type="paragraph" w:styleId="a6">
    <w:name w:val="Body Text"/>
    <w:basedOn w:val="a"/>
    <w:link w:val="a8"/>
    <w:rsid w:val="006E109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6"/>
    <w:rsid w:val="006E109A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E109A"/>
  </w:style>
  <w:style w:type="paragraph" w:styleId="a9">
    <w:name w:val="caption"/>
    <w:basedOn w:val="a"/>
    <w:next w:val="a"/>
    <w:uiPriority w:val="35"/>
    <w:qFormat/>
    <w:rsid w:val="006E109A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E109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E109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6E109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E10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e">
    <w:name w:val="Strong"/>
    <w:uiPriority w:val="22"/>
    <w:qFormat/>
    <w:rsid w:val="006E109A"/>
    <w:rPr>
      <w:b/>
      <w:bCs/>
    </w:rPr>
  </w:style>
  <w:style w:type="character" w:styleId="af">
    <w:name w:val="Emphasis"/>
    <w:uiPriority w:val="20"/>
    <w:qFormat/>
    <w:rsid w:val="006E109A"/>
    <w:rPr>
      <w:i/>
      <w:iCs/>
    </w:rPr>
  </w:style>
  <w:style w:type="paragraph" w:styleId="af0">
    <w:name w:val="No Spacing"/>
    <w:uiPriority w:val="1"/>
    <w:qFormat/>
    <w:rsid w:val="006E109A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6E109A"/>
    <w:pPr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6E109A"/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E109A"/>
    <w:rPr>
      <w:rFonts w:ascii="Calibri" w:eastAsia="Calibri" w:hAnsi="Calibri" w:cs="Times New Roman"/>
      <w:i/>
      <w:iCs/>
      <w:color w:val="000000"/>
    </w:rPr>
  </w:style>
  <w:style w:type="paragraph" w:styleId="af2">
    <w:name w:val="Intense Quote"/>
    <w:basedOn w:val="a"/>
    <w:next w:val="a"/>
    <w:link w:val="af3"/>
    <w:uiPriority w:val="30"/>
    <w:qFormat/>
    <w:rsid w:val="006E109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3">
    <w:name w:val="Выделенная цитата Знак"/>
    <w:basedOn w:val="a0"/>
    <w:link w:val="af2"/>
    <w:uiPriority w:val="30"/>
    <w:rsid w:val="006E109A"/>
    <w:rPr>
      <w:rFonts w:ascii="Calibri" w:eastAsia="Calibri" w:hAnsi="Calibri" w:cs="Times New Roman"/>
      <w:b/>
      <w:bCs/>
      <w:i/>
      <w:iCs/>
      <w:color w:val="4F81BD"/>
    </w:rPr>
  </w:style>
  <w:style w:type="character" w:styleId="af4">
    <w:name w:val="Subtle Emphasis"/>
    <w:uiPriority w:val="19"/>
    <w:qFormat/>
    <w:rsid w:val="006E109A"/>
    <w:rPr>
      <w:i/>
      <w:iCs/>
      <w:color w:val="808080"/>
    </w:rPr>
  </w:style>
  <w:style w:type="character" w:styleId="af5">
    <w:name w:val="Intense Emphasis"/>
    <w:uiPriority w:val="21"/>
    <w:qFormat/>
    <w:rsid w:val="006E109A"/>
    <w:rPr>
      <w:b/>
      <w:bCs/>
      <w:i/>
      <w:iCs/>
      <w:color w:val="4F81BD"/>
    </w:rPr>
  </w:style>
  <w:style w:type="character" w:styleId="af6">
    <w:name w:val="Subtle Reference"/>
    <w:uiPriority w:val="31"/>
    <w:qFormat/>
    <w:rsid w:val="006E109A"/>
    <w:rPr>
      <w:smallCaps/>
      <w:color w:val="C0504D"/>
      <w:u w:val="single"/>
    </w:rPr>
  </w:style>
  <w:style w:type="character" w:styleId="af7">
    <w:name w:val="Intense Reference"/>
    <w:uiPriority w:val="32"/>
    <w:qFormat/>
    <w:rsid w:val="006E109A"/>
    <w:rPr>
      <w:b/>
      <w:bCs/>
      <w:smallCaps/>
      <w:color w:val="C0504D"/>
      <w:spacing w:val="5"/>
      <w:u w:val="single"/>
    </w:rPr>
  </w:style>
  <w:style w:type="character" w:styleId="af8">
    <w:name w:val="Book Title"/>
    <w:uiPriority w:val="33"/>
    <w:qFormat/>
    <w:rsid w:val="006E109A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qFormat/>
    <w:rsid w:val="006E109A"/>
    <w:pPr>
      <w:outlineLvl w:val="9"/>
    </w:pPr>
  </w:style>
  <w:style w:type="paragraph" w:customStyle="1" w:styleId="ConsPlusNormal">
    <w:name w:val="ConsPlusNormal"/>
    <w:rsid w:val="006E10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sid w:val="006E109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rsid w:val="006E109A"/>
    <w:rPr>
      <w:rFonts w:ascii="Tahoma" w:eastAsia="Calibri" w:hAnsi="Tahoma" w:cs="Tahoma"/>
      <w:sz w:val="16"/>
      <w:szCs w:val="16"/>
    </w:rPr>
  </w:style>
  <w:style w:type="paragraph" w:styleId="afc">
    <w:name w:val="footer"/>
    <w:basedOn w:val="a"/>
    <w:link w:val="afd"/>
    <w:uiPriority w:val="99"/>
    <w:unhideWhenUsed/>
    <w:rsid w:val="006E10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Нижний колонтитул Знак"/>
    <w:basedOn w:val="a0"/>
    <w:link w:val="afc"/>
    <w:uiPriority w:val="99"/>
    <w:rsid w:val="006E109A"/>
    <w:rPr>
      <w:rFonts w:ascii="Calibri" w:eastAsia="Calibri" w:hAnsi="Calibri" w:cs="Times New Roman"/>
    </w:rPr>
  </w:style>
  <w:style w:type="table" w:styleId="afe">
    <w:name w:val="Table Grid"/>
    <w:basedOn w:val="a1"/>
    <w:uiPriority w:val="59"/>
    <w:rsid w:val="006E10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footnote text"/>
    <w:basedOn w:val="a"/>
    <w:link w:val="aff0"/>
    <w:unhideWhenUsed/>
    <w:rsid w:val="006E109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rsid w:val="006E109A"/>
    <w:rPr>
      <w:rFonts w:ascii="Calibri" w:eastAsia="Calibri" w:hAnsi="Calibri" w:cs="Times New Roman"/>
      <w:sz w:val="20"/>
      <w:szCs w:val="20"/>
    </w:rPr>
  </w:style>
  <w:style w:type="character" w:styleId="aff1">
    <w:name w:val="footnote reference"/>
    <w:uiPriority w:val="99"/>
    <w:unhideWhenUsed/>
    <w:rsid w:val="006E109A"/>
    <w:rPr>
      <w:vertAlign w:val="superscript"/>
    </w:rPr>
  </w:style>
  <w:style w:type="paragraph" w:styleId="aff2">
    <w:name w:val="endnote text"/>
    <w:basedOn w:val="a"/>
    <w:link w:val="aff3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unhideWhenUsed/>
    <w:rsid w:val="006E109A"/>
    <w:rPr>
      <w:vertAlign w:val="superscript"/>
    </w:rPr>
  </w:style>
  <w:style w:type="character" w:styleId="aff5">
    <w:name w:val="annotation reference"/>
    <w:uiPriority w:val="99"/>
    <w:unhideWhenUsed/>
    <w:rsid w:val="006E109A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unhideWhenUsed/>
    <w:rsid w:val="006E109A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6E10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a">
    <w:name w:val="Hyperlink"/>
    <w:uiPriority w:val="99"/>
    <w:unhideWhenUsed/>
    <w:rsid w:val="006E109A"/>
    <w:rPr>
      <w:color w:val="0000FF"/>
      <w:u w:val="single"/>
    </w:rPr>
  </w:style>
  <w:style w:type="character" w:styleId="affb">
    <w:name w:val="FollowedHyperlink"/>
    <w:uiPriority w:val="99"/>
    <w:unhideWhenUsed/>
    <w:rsid w:val="006E109A"/>
    <w:rPr>
      <w:color w:val="800080"/>
      <w:u w:val="single"/>
    </w:rPr>
  </w:style>
  <w:style w:type="paragraph" w:customStyle="1" w:styleId="xl75">
    <w:name w:val="xl7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2">
    <w:name w:val="xl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6">
    <w:name w:val="xl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7">
    <w:name w:val="xl9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0">
    <w:name w:val="xl10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1">
    <w:name w:val="xl10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3">
    <w:name w:val="xl10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7">
    <w:name w:val="xl10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9">
    <w:name w:val="xl10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3">
    <w:name w:val="xl11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4">
    <w:name w:val="xl11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7">
    <w:name w:val="xl11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9">
    <w:name w:val="xl11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5">
    <w:name w:val="xl12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5">
    <w:name w:val="xl14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6">
    <w:name w:val="xl146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7">
    <w:name w:val="xl14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4">
    <w:name w:val="xl15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6">
    <w:name w:val="xl15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0">
    <w:name w:val="xl16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1">
    <w:name w:val="xl16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2">
    <w:name w:val="xl16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3">
    <w:name w:val="xl1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4">
    <w:name w:val="xl16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5">
    <w:name w:val="xl16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0">
    <w:name w:val="xl17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1">
    <w:name w:val="xl171"/>
    <w:basedOn w:val="a"/>
    <w:rsid w:val="006E109A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2">
    <w:name w:val="xl172"/>
    <w:basedOn w:val="a"/>
    <w:rsid w:val="006E109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3">
    <w:name w:val="xl1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4">
    <w:name w:val="xl1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5">
    <w:name w:val="xl17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6">
    <w:name w:val="xl17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7">
    <w:name w:val="xl17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4">
    <w:name w:val="xl184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5">
    <w:name w:val="xl185"/>
    <w:basedOn w:val="a"/>
    <w:rsid w:val="006E10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6">
    <w:name w:val="xl18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8">
    <w:name w:val="xl1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0">
    <w:name w:val="xl19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1">
    <w:name w:val="xl19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4">
    <w:name w:val="xl1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5">
    <w:name w:val="xl19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6">
    <w:name w:val="xl1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7">
    <w:name w:val="xl197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8">
    <w:name w:val="xl198"/>
    <w:basedOn w:val="a"/>
    <w:rsid w:val="006E109A"/>
    <w:pPr>
      <w:pBdr>
        <w:top w:val="single" w:sz="4" w:space="0" w:color="auto"/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9">
    <w:name w:val="xl199"/>
    <w:basedOn w:val="a"/>
    <w:rsid w:val="006E109A"/>
    <w:pPr>
      <w:pBdr>
        <w:top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0">
    <w:name w:val="xl200"/>
    <w:basedOn w:val="a"/>
    <w:rsid w:val="006E109A"/>
    <w:pPr>
      <w:pBdr>
        <w:top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1">
    <w:name w:val="xl201"/>
    <w:basedOn w:val="a"/>
    <w:rsid w:val="006E109A"/>
    <w:pPr>
      <w:pBdr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2">
    <w:name w:val="xl202"/>
    <w:basedOn w:val="a"/>
    <w:rsid w:val="006E109A"/>
    <w:pP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3">
    <w:name w:val="xl203"/>
    <w:basedOn w:val="a"/>
    <w:rsid w:val="006E109A"/>
    <w:pPr>
      <w:pBdr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4">
    <w:name w:val="xl204"/>
    <w:basedOn w:val="a"/>
    <w:rsid w:val="006E109A"/>
    <w:pPr>
      <w:pBdr>
        <w:left w:val="single" w:sz="4" w:space="0" w:color="auto"/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5">
    <w:name w:val="xl205"/>
    <w:basedOn w:val="a"/>
    <w:rsid w:val="006E109A"/>
    <w:pPr>
      <w:pBdr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6">
    <w:name w:val="xl206"/>
    <w:basedOn w:val="a"/>
    <w:rsid w:val="006E109A"/>
    <w:pPr>
      <w:pBdr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7">
    <w:name w:val="xl20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8">
    <w:name w:val="xl20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1">
    <w:name w:val="xl21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4">
    <w:name w:val="xl21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8">
    <w:name w:val="xl21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4">
    <w:name w:val="xl22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6">
    <w:name w:val="xl22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8">
    <w:name w:val="xl2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9">
    <w:name w:val="xl229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0">
    <w:name w:val="xl230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1">
    <w:name w:val="xl23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2">
    <w:name w:val="xl23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3">
    <w:name w:val="xl233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4">
    <w:name w:val="xl23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5">
    <w:name w:val="xl235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7">
    <w:name w:val="xl2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8">
    <w:name w:val="xl23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9">
    <w:name w:val="xl23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2">
    <w:name w:val="xl242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3">
    <w:name w:val="xl243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1">
    <w:name w:val="xl2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2">
    <w:name w:val="xl25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4">
    <w:name w:val="xl254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5">
    <w:name w:val="xl255"/>
    <w:basedOn w:val="a"/>
    <w:rsid w:val="006E1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6E1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1">
    <w:name w:val="xl261"/>
    <w:basedOn w:val="a"/>
    <w:rsid w:val="006E1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2">
    <w:name w:val="xl26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3">
    <w:name w:val="xl2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4">
    <w:name w:val="xl264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5">
    <w:name w:val="xl26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6">
    <w:name w:val="xl26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7">
    <w:name w:val="xl26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8">
    <w:name w:val="xl26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0">
    <w:name w:val="xl27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1">
    <w:name w:val="xl27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4">
    <w:name w:val="xl2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5">
    <w:name w:val="xl275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6">
    <w:name w:val="xl276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7">
    <w:name w:val="xl27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9">
    <w:name w:val="xl27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0">
    <w:name w:val="xl28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1">
    <w:name w:val="xl28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2">
    <w:name w:val="xl2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3">
    <w:name w:val="xl2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4">
    <w:name w:val="xl28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5">
    <w:name w:val="xl28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6">
    <w:name w:val="xl2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7">
    <w:name w:val="xl2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8">
    <w:name w:val="xl2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font8">
    <w:name w:val="font8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9">
    <w:name w:val="font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10">
    <w:name w:val="font1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9">
    <w:name w:val="xl2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1">
    <w:name w:val="xl291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2">
    <w:name w:val="xl2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3">
    <w:name w:val="xl293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4">
    <w:name w:val="xl2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F30E2-9569-4907-96FF-551A9668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17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 Карина Алексеевна</dc:creator>
  <cp:lastModifiedBy>Цыганова Марина Николаевна</cp:lastModifiedBy>
  <cp:revision>11</cp:revision>
  <cp:lastPrinted>2021-10-01T05:56:00Z</cp:lastPrinted>
  <dcterms:created xsi:type="dcterms:W3CDTF">2021-09-29T15:09:00Z</dcterms:created>
  <dcterms:modified xsi:type="dcterms:W3CDTF">2021-10-01T06:33:00Z</dcterms:modified>
</cp:coreProperties>
</file>