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51A" w:rsidRPr="00FE6C26" w:rsidRDefault="00127C58" w:rsidP="00FE6C26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3627"/>
        </w:tabs>
        <w:spacing w:after="0" w:line="280" w:lineRule="exact"/>
        <w:ind w:left="1148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13 </w:t>
      </w:r>
      <w:r w:rsidR="004A751A">
        <w:rPr>
          <w:rFonts w:ascii="Times New Roman" w:hAnsi="Times New Roman" w:cs="Times New Roman"/>
          <w:color w:val="000000"/>
          <w:sz w:val="28"/>
          <w:szCs w:val="28"/>
        </w:rPr>
        <w:t>к пояснительной записке</w:t>
      </w:r>
    </w:p>
    <w:p w:rsidR="004A751A" w:rsidRDefault="004A751A" w:rsidP="00FE6C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A751A" w:rsidRPr="00136816" w:rsidRDefault="004A751A" w:rsidP="00136816">
      <w:pPr>
        <w:spacing w:after="120" w:line="28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36816">
        <w:rPr>
          <w:rFonts w:ascii="Times New Roman" w:hAnsi="Times New Roman" w:cs="Times New Roman"/>
          <w:sz w:val="28"/>
          <w:szCs w:val="28"/>
          <w:lang w:eastAsia="ru-RU"/>
        </w:rPr>
        <w:t>Финансовое обеспечение</w:t>
      </w:r>
      <w:r w:rsidR="00127C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136816">
        <w:rPr>
          <w:rFonts w:ascii="Times New Roman" w:hAnsi="Times New Roman" w:cs="Times New Roman"/>
          <w:sz w:val="28"/>
          <w:szCs w:val="28"/>
          <w:lang w:eastAsia="ru-RU"/>
        </w:rPr>
        <w:t>государственной программы Пермского края</w:t>
      </w:r>
      <w:r w:rsidRPr="00136816">
        <w:rPr>
          <w:rFonts w:ascii="Times New Roman" w:hAnsi="Times New Roman" w:cs="Times New Roman"/>
          <w:sz w:val="28"/>
          <w:szCs w:val="28"/>
          <w:lang w:eastAsia="ru-RU"/>
        </w:rPr>
        <w:br/>
        <w:t>«Общество и власть»</w:t>
      </w:r>
      <w:r w:rsidR="006E3C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36816">
        <w:rPr>
          <w:rFonts w:ascii="Times New Roman" w:hAnsi="Times New Roman" w:cs="Times New Roman"/>
          <w:sz w:val="28"/>
          <w:szCs w:val="28"/>
          <w:lang w:eastAsia="ru-RU"/>
        </w:rPr>
        <w:t>на 2020-2023 годы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1276"/>
        <w:gridCol w:w="1275"/>
        <w:gridCol w:w="1276"/>
        <w:gridCol w:w="1276"/>
        <w:gridCol w:w="4678"/>
        <w:gridCol w:w="851"/>
        <w:gridCol w:w="850"/>
        <w:gridCol w:w="992"/>
      </w:tblGrid>
      <w:tr w:rsidR="004A751A" w:rsidRPr="00DE37AC" w:rsidTr="00DE37AC">
        <w:trPr>
          <w:trHeight w:val="534"/>
          <w:tblHeader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Расходы бюджета, тыс. рублей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4A751A" w:rsidRPr="00DE37AC" w:rsidRDefault="004A751A" w:rsidP="00136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4A751A" w:rsidRPr="00DE37AC" w:rsidRDefault="004A751A" w:rsidP="00136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Значение показателя (изменения*)</w:t>
            </w:r>
          </w:p>
        </w:tc>
      </w:tr>
      <w:tr w:rsidR="004A751A" w:rsidRPr="00DE37AC" w:rsidTr="00DE37AC">
        <w:trPr>
          <w:trHeight w:val="556"/>
          <w:tblHeader/>
        </w:trPr>
        <w:tc>
          <w:tcPr>
            <w:tcW w:w="3544" w:type="dxa"/>
            <w:vMerge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433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2020 год</w:t>
            </w:r>
          </w:p>
          <w:p w:rsidR="004A751A" w:rsidRPr="00DE37AC" w:rsidRDefault="004A751A" w:rsidP="002433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(первоначальный)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6E4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6E4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6E41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2023 год</w:t>
            </w: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136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2021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136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136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2023 год</w:t>
            </w:r>
          </w:p>
        </w:tc>
      </w:tr>
      <w:tr w:rsidR="004A751A" w:rsidRPr="00DE37AC" w:rsidTr="00DE37AC">
        <w:trPr>
          <w:trHeight w:val="102"/>
          <w:tblHeader/>
        </w:trPr>
        <w:tc>
          <w:tcPr>
            <w:tcW w:w="3544" w:type="dxa"/>
            <w:shd w:val="clear" w:color="auto" w:fill="auto"/>
            <w:vAlign w:val="bottom"/>
          </w:tcPr>
          <w:p w:rsidR="004A751A" w:rsidRPr="00DE37AC" w:rsidRDefault="004A751A" w:rsidP="00201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9F0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A751A" w:rsidRPr="00DE37AC" w:rsidRDefault="004A751A" w:rsidP="00201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751A" w:rsidRPr="00DE37AC" w:rsidRDefault="004A751A" w:rsidP="00201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751A" w:rsidRPr="00DE37AC" w:rsidRDefault="004A751A" w:rsidP="00136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4A751A" w:rsidRPr="00DE37AC" w:rsidTr="00DE37AC">
        <w:trPr>
          <w:trHeight w:val="806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программа Пермского края «Общество и власть»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A751A" w:rsidRPr="00DE37AC" w:rsidRDefault="004A751A" w:rsidP="00D768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932 472,9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A751A" w:rsidRPr="00DE37AC" w:rsidRDefault="004A751A" w:rsidP="008229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920 487,9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A751A" w:rsidRPr="00DE37AC" w:rsidRDefault="004A751A" w:rsidP="00FF4D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923 319,2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A751A" w:rsidRPr="00DE37AC" w:rsidRDefault="004A751A" w:rsidP="008229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923 319,2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5F4F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положительно оценивающих состояние межнациональных отношений, в общем количестве граждан Российской Федерации, проживающих в Пермском крае,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44652B" w:rsidRPr="00DE37AC" w:rsidRDefault="0044652B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652B" w:rsidRPr="00DE37AC" w:rsidRDefault="004A751A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  <w:p w:rsidR="004A751A" w:rsidRPr="00DE37AC" w:rsidRDefault="0044652B" w:rsidP="0044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  <w:r w:rsidR="004A751A" w:rsidRPr="00DE3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  <w:p w:rsidR="0044652B" w:rsidRPr="00DE37AC" w:rsidRDefault="0044652B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(+81,5)</w:t>
            </w:r>
          </w:p>
        </w:tc>
      </w:tr>
      <w:tr w:rsidR="004A751A" w:rsidRPr="00DE37AC" w:rsidTr="00DE37AC">
        <w:trPr>
          <w:trHeight w:val="806"/>
        </w:trPr>
        <w:tc>
          <w:tcPr>
            <w:tcW w:w="3544" w:type="dxa"/>
            <w:vMerge/>
            <w:shd w:val="clear" w:color="auto" w:fill="auto"/>
            <w:vAlign w:val="center"/>
          </w:tcPr>
          <w:p w:rsidR="004A751A" w:rsidRPr="00DE37AC" w:rsidRDefault="004A751A" w:rsidP="000878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0878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DE37AC" w:rsidRDefault="004A751A" w:rsidP="000878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0878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0878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5F4F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удовлетворенных имеющимися возможностями реализации своих религиозных потребностей, в общем количестве взрослого населения Пермского края,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427F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  <w:p w:rsidR="0044652B" w:rsidRPr="00DE37AC" w:rsidRDefault="0044652B" w:rsidP="00427F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427F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  <w:p w:rsidR="0044652B" w:rsidRPr="00DE37AC" w:rsidRDefault="0044652B" w:rsidP="00427F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  <w:p w:rsidR="0044652B" w:rsidRPr="00DE37AC" w:rsidRDefault="0044652B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(+94)</w:t>
            </w:r>
          </w:p>
        </w:tc>
      </w:tr>
      <w:tr w:rsidR="004A751A" w:rsidRPr="00DE37AC" w:rsidTr="00DE37AC">
        <w:trPr>
          <w:trHeight w:val="641"/>
        </w:trPr>
        <w:tc>
          <w:tcPr>
            <w:tcW w:w="3544" w:type="dxa"/>
            <w:vMerge/>
            <w:shd w:val="clear" w:color="auto" w:fill="auto"/>
            <w:vAlign w:val="center"/>
          </w:tcPr>
          <w:p w:rsidR="004A751A" w:rsidRPr="00DE37AC" w:rsidRDefault="004A751A" w:rsidP="000878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0878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DE37AC" w:rsidRDefault="004A751A" w:rsidP="000878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0878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0878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5F4F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патриотических настроений среди населения Пермского края,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427F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  <w:p w:rsidR="0044652B" w:rsidRPr="00DE37AC" w:rsidRDefault="0044652B" w:rsidP="00427F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427F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  <w:p w:rsidR="0044652B" w:rsidRPr="00DE37AC" w:rsidRDefault="0044652B" w:rsidP="00427F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  <w:p w:rsidR="0044652B" w:rsidRPr="00DE37AC" w:rsidRDefault="0044652B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(+94)</w:t>
            </w:r>
          </w:p>
        </w:tc>
      </w:tr>
      <w:tr w:rsidR="004A751A" w:rsidRPr="00DE37AC" w:rsidTr="00DE37AC">
        <w:trPr>
          <w:trHeight w:val="806"/>
        </w:trPr>
        <w:tc>
          <w:tcPr>
            <w:tcW w:w="3544" w:type="dxa"/>
            <w:vMerge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5F4F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социально ориентированных некоммерческих организаций, принявших участие в конкурсах на реализацию социальных проектов</w:t>
            </w:r>
            <w:r w:rsidR="00CF35A7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  <w:p w:rsidR="0044652B" w:rsidRPr="00DE37AC" w:rsidRDefault="0044652B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 xml:space="preserve">315 </w:t>
            </w:r>
          </w:p>
          <w:p w:rsidR="0044652B" w:rsidRPr="00DE37A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 xml:space="preserve">315 </w:t>
            </w:r>
          </w:p>
          <w:p w:rsidR="0044652B" w:rsidRPr="00DE37AC" w:rsidRDefault="0044652B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(+315)</w:t>
            </w:r>
          </w:p>
        </w:tc>
      </w:tr>
      <w:tr w:rsidR="004A751A" w:rsidRPr="00DE37AC" w:rsidTr="00DE37AC">
        <w:trPr>
          <w:trHeight w:val="806"/>
        </w:trPr>
        <w:tc>
          <w:tcPr>
            <w:tcW w:w="3544" w:type="dxa"/>
            <w:vMerge/>
            <w:shd w:val="clear" w:color="auto" w:fill="auto"/>
            <w:vAlign w:val="center"/>
          </w:tcPr>
          <w:p w:rsidR="004A751A" w:rsidRPr="00DE37AC" w:rsidRDefault="004A751A" w:rsidP="00161F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161F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DE37AC" w:rsidRDefault="004A751A" w:rsidP="00161F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161F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161F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2A49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имеющих доступ к получению государственных и м</w:t>
            </w:r>
            <w:r w:rsidR="002A497E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униципальных услуг по принципу «</w:t>
            </w: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одного окна</w:t>
            </w:r>
            <w:r w:rsidR="002A497E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месту пребывания, в том числе в МФЦ, от общего количества жителей Пермского края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16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44652B" w:rsidRPr="00DE37AC" w:rsidRDefault="0044652B" w:rsidP="0016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16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44652B" w:rsidRPr="00DE37AC" w:rsidRDefault="0044652B" w:rsidP="0016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44652B" w:rsidRPr="00DE37AC" w:rsidRDefault="0044652B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(+95)</w:t>
            </w:r>
          </w:p>
        </w:tc>
      </w:tr>
      <w:tr w:rsidR="004A751A" w:rsidRPr="00DE37AC" w:rsidTr="00DE37AC">
        <w:trPr>
          <w:trHeight w:val="899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171EA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1 «Реализация государственной национальной политики в Пермском крае»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390C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43 382,3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602D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42 962,0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38 300,1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38 300,1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5F4F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Уровень толерантного отношения к представителям другой национальности,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2B" w:rsidRPr="00DE37AC" w:rsidRDefault="004A751A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  <w:p w:rsidR="004A751A" w:rsidRPr="00DE37A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  <w:r w:rsidR="004A751A"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652B" w:rsidRPr="00DE37AC" w:rsidRDefault="004A751A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  <w:p w:rsidR="004A751A" w:rsidRPr="00DE37A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  <w:r w:rsidR="004A751A"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88 </w:t>
            </w:r>
          </w:p>
          <w:p w:rsidR="0044652B" w:rsidRPr="00DE37AC" w:rsidRDefault="0044652B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(+88)</w:t>
            </w:r>
          </w:p>
        </w:tc>
      </w:tr>
      <w:tr w:rsidR="004A751A" w:rsidRPr="00DE37AC" w:rsidTr="00DE37AC">
        <w:trPr>
          <w:trHeight w:val="699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 «Укрепление единства российской нации и развитие этнокультурного многообразия народов Пермского края»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43 382,3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A751A" w:rsidRPr="00DE37AC" w:rsidRDefault="004A751A" w:rsidP="00602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42 962,0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38 300,1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38 300,1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E631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и научных исследований (не менее), 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  <w:p w:rsidR="0044652B" w:rsidRPr="00DE37AC" w:rsidRDefault="0044652B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  <w:p w:rsidR="0044652B" w:rsidRPr="00DE37AC" w:rsidRDefault="0044652B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  <w:p w:rsidR="0044652B" w:rsidRPr="00DE37AC" w:rsidRDefault="0044652B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(+110)</w:t>
            </w:r>
          </w:p>
        </w:tc>
      </w:tr>
      <w:tr w:rsidR="004A751A" w:rsidRPr="00DE37AC" w:rsidTr="00DE37AC">
        <w:trPr>
          <w:trHeight w:val="945"/>
        </w:trPr>
        <w:tc>
          <w:tcPr>
            <w:tcW w:w="3544" w:type="dxa"/>
            <w:vMerge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5F4F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мероприятий, направленных на этнокультурное развитие народов России, тыс. чел.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E75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  <w:p w:rsidR="0044652B" w:rsidRPr="00DE37AC" w:rsidRDefault="0044652B" w:rsidP="00E75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  <w:p w:rsidR="0044652B" w:rsidRPr="00DE37AC" w:rsidRDefault="0044652B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  <w:p w:rsidR="0044652B" w:rsidRPr="00DE37AC" w:rsidRDefault="0044652B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(+80)</w:t>
            </w:r>
          </w:p>
        </w:tc>
      </w:tr>
      <w:tr w:rsidR="004A751A" w:rsidRPr="00DE37AC" w:rsidTr="00DE37AC">
        <w:trPr>
          <w:trHeight w:val="884"/>
        </w:trPr>
        <w:tc>
          <w:tcPr>
            <w:tcW w:w="3544" w:type="dxa"/>
            <w:vMerge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5F4F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мероприятий, направленных на укрепление общероссийского гражданского единства, тыс. чел.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44652B" w:rsidRPr="00DE37AC" w:rsidRDefault="0044652B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44652B" w:rsidRPr="00DE37AC" w:rsidRDefault="0044652B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44652B" w:rsidRPr="00DE37AC" w:rsidRDefault="0044652B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(+30)</w:t>
            </w:r>
          </w:p>
        </w:tc>
      </w:tr>
      <w:tr w:rsidR="004A751A" w:rsidRPr="00DE37AC" w:rsidTr="00DE37AC">
        <w:trPr>
          <w:trHeight w:val="1142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7621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1.1.1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390C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602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15 700,0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EA5C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EA5C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751A" w:rsidRPr="00DE37AC" w:rsidTr="00DE37AC">
        <w:trPr>
          <w:trHeight w:val="1382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7621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1.1.2 Поддержка и развитие деятельности национальных общественных объединений и организация мероприятий по содействию социальной адаптации этнических мигрантов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12 504,1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940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12 504,1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602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12 504,1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602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12 504,1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751A" w:rsidRPr="00DE37AC" w:rsidTr="00DE37AC">
        <w:trPr>
          <w:trHeight w:val="812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7621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1.1.3 Развитие национального книгоиздания,  поддержка и развитие национальных СМИ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741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4 111,4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C82C07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741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C82C07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C82C07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036,0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751A" w:rsidRPr="00DE37AC" w:rsidTr="00DE37AC">
        <w:trPr>
          <w:trHeight w:val="577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1.1.4 Развитие позитивного межнационального взаимодействия, а также </w:t>
            </w:r>
            <w:proofErr w:type="spellStart"/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внутриэтнических</w:t>
            </w:r>
            <w:proofErr w:type="spellEnd"/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межрегиональных и международных связей»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1 304,9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602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602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2 260,0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602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2 260,0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751A" w:rsidRPr="00DE37AC" w:rsidTr="00DE37AC">
        <w:trPr>
          <w:trHeight w:val="70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7621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1.1.5 Проведение этнокультурных мероприятий в отношении коми-пермяцкого народа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751A" w:rsidRPr="00DE37AC" w:rsidTr="00DE37AC">
        <w:trPr>
          <w:trHeight w:val="945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1.1.6 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6 961,9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6 797,1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751A" w:rsidRPr="00DE37AC" w:rsidTr="00DE37AC">
        <w:trPr>
          <w:trHeight w:val="945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F0274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2 «Развитие государственно-конфессиональных отношений в Пермском крае»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80 151,0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68 181,0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74 181,0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FF4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74 181,0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граждан, положительно оценивающих состояние межконфессиональных отношений, </w:t>
            </w:r>
            <w:r w:rsidR="00265C6F"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общем количестве взрослого населения Пермского края, </w:t>
            </w: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2B" w:rsidRPr="00DE37AC" w:rsidRDefault="004A751A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  <w:p w:rsidR="004A751A" w:rsidRPr="00DE37A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  <w:r w:rsidR="004A751A"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652B" w:rsidRPr="00DE37AC" w:rsidRDefault="004A751A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  <w:p w:rsidR="004A751A" w:rsidRPr="00DE37AC" w:rsidRDefault="0044652B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  <w:r w:rsidR="004A751A"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2B" w:rsidRPr="00DE37AC" w:rsidRDefault="004A751A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  <w:p w:rsidR="004A751A" w:rsidRPr="00DE37AC" w:rsidRDefault="0044652B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(+92)</w:t>
            </w:r>
            <w:r w:rsidR="004A751A"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A751A" w:rsidRPr="00DE37AC" w:rsidTr="00DE37AC">
        <w:trPr>
          <w:trHeight w:val="840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 «Обеспечение развития государственно-конфессиональных отношений»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80 151,0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68 181,0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74 181,0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FF4D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74 181,0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 и научных исследований, 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3123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44652B" w:rsidRPr="00DE37AC" w:rsidRDefault="0044652B" w:rsidP="003123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44652B" w:rsidRPr="00DE37AC" w:rsidRDefault="0044652B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2B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4A751A" w:rsidRPr="00DE37AC" w:rsidRDefault="0044652B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(+7)</w:t>
            </w:r>
          </w:p>
        </w:tc>
      </w:tr>
      <w:tr w:rsidR="004A751A" w:rsidRPr="00DE37AC" w:rsidTr="00DE37AC">
        <w:trPr>
          <w:trHeight w:val="842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F027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2.1.1 Возмещение затрат на ремонтные и ремонтно-реставрационные работы культовых зданий и сооружений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76 000,0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2B10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64 030,0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70 030,0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70 030,0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751A" w:rsidRPr="00DE37AC" w:rsidTr="00DE37AC">
        <w:trPr>
          <w:trHeight w:val="984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2.1.2 Развитие позитивных межконфессиональных отношений и поддержка социально значимых конфессиональных проектов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4 151,0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4 151,0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4 151,0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FF4D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4 151,0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751A" w:rsidRPr="00DE37AC" w:rsidTr="00DE37AC">
        <w:trPr>
          <w:trHeight w:val="1050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071A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3 «Сотрудничество социально ориентированных некоммерческих организаций и власти в решении социально значимых задач»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B35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56 567,7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8229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56 567,7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8229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56 567,7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82297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56 567,7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социально ориентированных некоммерческих организаций, работающих в социальной сфере, 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885 </w:t>
            </w:r>
          </w:p>
          <w:p w:rsidR="0044652B" w:rsidRPr="00DE37A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652B" w:rsidRPr="00DE37AC" w:rsidRDefault="004A751A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890</w:t>
            </w:r>
          </w:p>
          <w:p w:rsidR="004A751A" w:rsidRPr="00DE37A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  <w:r w:rsidR="004A751A"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890 </w:t>
            </w:r>
          </w:p>
          <w:p w:rsidR="0044652B" w:rsidRPr="00DE37AC" w:rsidRDefault="0044652B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(+890)</w:t>
            </w:r>
          </w:p>
        </w:tc>
      </w:tr>
      <w:tr w:rsidR="004A751A" w:rsidRPr="00DE37AC" w:rsidTr="00DE37AC">
        <w:trPr>
          <w:trHeight w:val="374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071A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3.1 «Содействие в развитии социально ориентированных некоммерческих организаций»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B3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56 567,7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8229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56 567,7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8229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56 567,7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8229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56 567,7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социально ориентированных некоммерческих организаций, представляющих публичные отчеты населению, 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 xml:space="preserve">370 </w:t>
            </w:r>
          </w:p>
          <w:p w:rsidR="0044652B" w:rsidRPr="00DE37A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652B" w:rsidRPr="00DE37AC" w:rsidRDefault="004A751A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  <w:p w:rsidR="004A751A" w:rsidRPr="00DE37A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  <w:r w:rsidR="004A751A" w:rsidRPr="00DE3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2B" w:rsidRPr="00DE37AC" w:rsidRDefault="004A751A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  <w:p w:rsidR="004A751A" w:rsidRPr="00DE37AC" w:rsidRDefault="0044652B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(+385)</w:t>
            </w:r>
            <w:r w:rsidR="004A751A" w:rsidRPr="00DE3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751A" w:rsidRPr="00DE37AC" w:rsidTr="00DE37AC">
        <w:trPr>
          <w:trHeight w:val="759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071A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3.1.1 Оказание материальной и финансовой поддержки социально ориентированным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390C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50 701,4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8229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50 701,4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8229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50 701,4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8229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50 701,4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751A" w:rsidRPr="00DE37AC" w:rsidTr="00DE37AC">
        <w:trPr>
          <w:trHeight w:val="1693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3.1.2 Содействие формированию информационного пространства, способствующего развитию гражданских инициатив, в том числе информационная поддержка социально ориентированных некоммерческих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B3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5 866,3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5 866,3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5 866,3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5 866,3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751A" w:rsidRPr="00DE37AC" w:rsidTr="00DE37AC">
        <w:trPr>
          <w:trHeight w:val="1601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BA668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4 «Формирование у жителей Пермского края уважения к традициям и историческим ценностям малой родины»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B35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90 833,9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AA53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90 548,7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AA53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95 184,7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AA53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95 184,7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Доля жителей Пермского края, участвующих в мероприятиях по формированию уважения к традициям и историческим ценностям Пермского края,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2B" w:rsidRPr="00DE37AC" w:rsidRDefault="004A751A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4A751A" w:rsidRPr="00DE37A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  <w:r w:rsidR="004A751A" w:rsidRPr="00DE3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  <w:p w:rsidR="0044652B" w:rsidRPr="00DE37AC" w:rsidRDefault="0044652B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2B" w:rsidRPr="00DE37AC" w:rsidRDefault="004A751A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4A751A" w:rsidRPr="00DE37AC" w:rsidRDefault="0044652B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(+60)</w:t>
            </w:r>
            <w:r w:rsidR="004A751A" w:rsidRPr="00DE3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751A" w:rsidRPr="00DE37AC" w:rsidTr="00DE37AC">
        <w:trPr>
          <w:trHeight w:val="313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BA66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4.1«Содействие в </w:t>
            </w: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формировании у жителей Пермского края уважения к традициям и историческим ценностям малой родины»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B3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90 833,9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AA5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90 548,7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AA5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95 184,7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AA5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95 184,7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467D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="00467DED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 ориентированных </w:t>
            </w: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некоммерческих организаций</w:t>
            </w:r>
            <w:r w:rsidR="00467DED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7DED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ведущих </w:t>
            </w:r>
            <w:r w:rsidR="00467DED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деятельность в сфере формирования</w:t>
            </w: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7DED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уважения к традициям и историческим ценностям Пермского края, принявших участие в конкурсах на реализацию социальных проектов</w:t>
            </w: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67DED" w:rsidRPr="00DE37AC" w:rsidRDefault="00467DED" w:rsidP="00F4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  <w:p w:rsidR="004A751A" w:rsidRPr="00DE37AC" w:rsidRDefault="00467DED" w:rsidP="00F4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(+68)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67DED" w:rsidP="00467D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467DED" w:rsidRPr="00DE37AC" w:rsidRDefault="00467DED" w:rsidP="00467D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(+71)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67DED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467DED" w:rsidRPr="00DE37AC" w:rsidRDefault="00467DED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(+73)</w:t>
            </w:r>
          </w:p>
        </w:tc>
      </w:tr>
      <w:tr w:rsidR="004A751A" w:rsidRPr="00DE37AC" w:rsidTr="00DE37AC">
        <w:trPr>
          <w:trHeight w:val="1082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B3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55 853,9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AA5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66 194,7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AA5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71 204,7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AA5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71 204,7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751A" w:rsidRPr="00DE37AC" w:rsidTr="00DE37AC">
        <w:trPr>
          <w:trHeight w:val="945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4.1.2 Мероприятия, направленные на формирование ценностных представлений о любви и уважении к Отечеству, к своей малой родине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B3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34 980,0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AA5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24 354,0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AA5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23 980,0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AA5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23 980,0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751A" w:rsidRPr="00DE37AC" w:rsidTr="00DE37AC">
        <w:trPr>
          <w:trHeight w:val="1258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BA668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5 «Развитие правовой, политической и финансовой культуры населения Пермского края»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9F05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36 249,4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42 219,4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42 219,4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42 219,4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мероприятий, направленных на развитие правовой культуры и правосознания граждан, 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4D0F9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4652B" w:rsidRPr="00DE37AC" w:rsidRDefault="0044652B" w:rsidP="004D0F9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4D0F9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4652B" w:rsidRPr="00DE37AC" w:rsidRDefault="0044652B" w:rsidP="004D0F9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4652B" w:rsidRPr="00DE37AC" w:rsidRDefault="0044652B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(+1)</w:t>
            </w:r>
          </w:p>
        </w:tc>
      </w:tr>
      <w:tr w:rsidR="004A751A" w:rsidRPr="00DE37AC" w:rsidTr="00DE37AC">
        <w:trPr>
          <w:trHeight w:val="978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5.1 «Развитие правовой культуры и правосознания граждан в Пермском крае»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5 736,9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5 736,9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5 736,9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5 736,9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8001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участников мероприятий, направленных на развитие правовой культуры и правосознания граждан, </w:t>
            </w:r>
            <w:r w:rsidR="00800128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800128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 xml:space="preserve">575 </w:t>
            </w:r>
          </w:p>
          <w:p w:rsidR="0044652B" w:rsidRPr="00DE37A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  <w:p w:rsidR="0044652B" w:rsidRPr="00DE37AC" w:rsidRDefault="0044652B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  <w:p w:rsidR="0044652B" w:rsidRPr="00DE37AC" w:rsidRDefault="0044652B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(+600)</w:t>
            </w:r>
          </w:p>
        </w:tc>
      </w:tr>
      <w:tr w:rsidR="004A751A" w:rsidRPr="00DE37AC" w:rsidTr="00DE37AC">
        <w:trPr>
          <w:trHeight w:val="667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9F05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5.1.1 Развитие правовой культуры населения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5 736,9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5 736,9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5 736,9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5 736,9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1A" w:rsidRPr="00DE37AC" w:rsidTr="00DE37AC">
        <w:trPr>
          <w:trHeight w:val="1271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5.2 «Повышение бюджетной и финансовой грамотности населения Пермского края»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6 512,5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6 512,5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6 512,5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6 512,5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494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 мероприятий, направленных на повышение финансовой грамотности в целевой аудитории учащихся, чел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44652B" w:rsidRPr="00DE37AC" w:rsidRDefault="0044652B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44652B" w:rsidRPr="00DE37AC" w:rsidRDefault="0044652B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44652B" w:rsidRPr="00DE37AC" w:rsidRDefault="0044652B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(+3000)</w:t>
            </w:r>
          </w:p>
        </w:tc>
      </w:tr>
      <w:tr w:rsidR="004A751A" w:rsidRPr="00DE37AC" w:rsidTr="00DE37AC">
        <w:trPr>
          <w:trHeight w:val="718"/>
        </w:trPr>
        <w:tc>
          <w:tcPr>
            <w:tcW w:w="3544" w:type="dxa"/>
            <w:vMerge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494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 мероприятий, направленных на повышение финансовой грамотности взрослого населения, чел.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44652B" w:rsidRPr="00DE37AC" w:rsidRDefault="0044652B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44652B" w:rsidRPr="00DE37AC" w:rsidRDefault="0044652B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44652B" w:rsidRPr="00DE37AC" w:rsidRDefault="0044652B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(+1000)</w:t>
            </w:r>
          </w:p>
        </w:tc>
      </w:tr>
      <w:tr w:rsidR="004A751A" w:rsidRPr="00DE37AC" w:rsidTr="00DE37AC">
        <w:trPr>
          <w:trHeight w:val="718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4072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5.2.1 Повышение финансовой грамотности населения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6 512,5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6 512,5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6 512,5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6 512,5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751A" w:rsidRPr="00DE37AC" w:rsidTr="00DE37AC">
        <w:trPr>
          <w:trHeight w:val="278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8177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5.3 «Судебная защита интересов Пермского края»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судебных споров, разрешенных в пользу Пермского края, муниципальных образований Пермского края</w:t>
            </w:r>
            <w:r w:rsidR="00981306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  <w:p w:rsidR="0044652B" w:rsidRPr="00DE37AC" w:rsidRDefault="0044652B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  <w:p w:rsidR="0044652B" w:rsidRPr="00DE37AC" w:rsidRDefault="0044652B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  <w:p w:rsidR="0044652B" w:rsidRPr="00DE37AC" w:rsidRDefault="0044652B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(+78)</w:t>
            </w:r>
          </w:p>
        </w:tc>
      </w:tr>
      <w:tr w:rsidR="004A751A" w:rsidRPr="00DE37AC" w:rsidTr="00DE37AC">
        <w:trPr>
          <w:trHeight w:val="718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5.3.1 Обеспечение качества судебной защиты интересов Пермского края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751A" w:rsidRPr="00DE37AC" w:rsidTr="00DE37AC">
        <w:trPr>
          <w:trHeight w:val="718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494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5.4. Мониторинг общественного мнения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5 970,0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5 970,0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5 970,0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аналитических материалов на основе результатов опросов общественного мнения, подготовленных с целью принятия управленческих решений</w:t>
            </w:r>
            <w:r w:rsidR="00981306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  <w:p w:rsidR="0044652B" w:rsidRPr="00DE37AC" w:rsidRDefault="0044652B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(+50)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  <w:p w:rsidR="0044652B" w:rsidRPr="00DE37AC" w:rsidRDefault="0044652B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(+50)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  <w:p w:rsidR="0044652B" w:rsidRPr="00DE37AC" w:rsidRDefault="0044652B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(+50)</w:t>
            </w:r>
          </w:p>
        </w:tc>
      </w:tr>
      <w:tr w:rsidR="004A751A" w:rsidRPr="00DE37AC" w:rsidTr="00DE37AC">
        <w:trPr>
          <w:trHeight w:val="718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494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5.4.1 Краевой социологический мониторинг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C2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4948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5 210,0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948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5 210,0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948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5 210,0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7354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494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494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751A" w:rsidRPr="00DE37AC" w:rsidTr="00DE37AC">
        <w:trPr>
          <w:trHeight w:val="718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494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5.4.2 Экспертно-аналитические работы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7354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7354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7354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7354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7354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7354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7354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751A" w:rsidRPr="00DE37AC" w:rsidTr="00DE37AC">
        <w:trPr>
          <w:trHeight w:val="1933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303C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6 «Развитие сети многофункциональных центров предоставления государственных и муниципальных услуг в Пермском крае, организация предоставления государственных и муниципальных услуг по </w:t>
            </w: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принципу «одного окна»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D7689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625 288,6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C76C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620 009,1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C7235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616 866,3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C7235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616 866,3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5C4FE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Уровень удовлетворенности граждан качеством предоставления государственных</w:t>
            </w:r>
            <w:r w:rsidR="005C4FEE"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 муниципальных услуг по принципу </w:t>
            </w:r>
            <w:r w:rsidR="005C4FEE"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одного окна</w:t>
            </w:r>
            <w:r w:rsidR="005C4FEE"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DE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 МФЦ,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E73D4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  <w:p w:rsidR="0044652B" w:rsidRPr="00DE37AC" w:rsidRDefault="0044652B" w:rsidP="00E73D4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E73D4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  <w:p w:rsidR="0044652B" w:rsidRPr="00DE37AC" w:rsidRDefault="0044652B" w:rsidP="00E73D4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DE37AC" w:rsidRDefault="004A751A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  <w:p w:rsidR="0044652B" w:rsidRPr="00DE37AC" w:rsidRDefault="0044652B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(+95)</w:t>
            </w:r>
          </w:p>
        </w:tc>
      </w:tr>
      <w:tr w:rsidR="004A751A" w:rsidRPr="00DE37AC" w:rsidTr="00DE37AC">
        <w:trPr>
          <w:trHeight w:val="970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DC6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6.1 «Организация предоставления государственных услуг на территории Пермского края по принципу «одного окна», развитие сети многофункциональных центров предоставления государственных и муниципальных услуг в Пермском крае»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F819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625 288,6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F819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620 009,1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F819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616 866,3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F819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616 866,3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DE37AC" w:rsidRDefault="004A751A" w:rsidP="00C950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государственных услуг, предоставление которых соответствует требованиям Постановления Правительства Российской Федерации от</w:t>
            </w:r>
            <w:r w:rsidR="00C950D8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27.09.2011 г. № 797 </w:t>
            </w:r>
            <w:r w:rsidR="00C950D8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 </w:t>
            </w: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      </w:r>
            <w:r w:rsidR="00C950D8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(приложения </w:t>
            </w:r>
            <w:r w:rsidR="00C950D8"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1, 3)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2B" w:rsidRPr="00DE37AC" w:rsidRDefault="004A751A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  <w:p w:rsidR="004A751A" w:rsidRPr="00DE37A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(0)</w:t>
            </w:r>
            <w:r w:rsidR="004A751A" w:rsidRPr="00DE3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652B" w:rsidRPr="00DE37AC" w:rsidRDefault="004A751A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4A751A" w:rsidRPr="00DE37A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bCs/>
                <w:sz w:val="24"/>
                <w:szCs w:val="24"/>
              </w:rPr>
              <w:t>(0)</w:t>
            </w:r>
            <w:r w:rsidR="004A751A" w:rsidRPr="00DE3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2B" w:rsidRPr="00DE37AC" w:rsidRDefault="004A751A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4A751A" w:rsidRPr="00DE37AC" w:rsidRDefault="0044652B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7AC">
              <w:rPr>
                <w:rFonts w:ascii="Times New Roman" w:hAnsi="Times New Roman" w:cs="Times New Roman"/>
                <w:sz w:val="24"/>
                <w:szCs w:val="24"/>
              </w:rPr>
              <w:t>(+94)</w:t>
            </w:r>
            <w:r w:rsidR="004A751A" w:rsidRPr="00DE3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751A" w:rsidRPr="00CF35A7" w:rsidTr="00DE37AC">
        <w:trPr>
          <w:trHeight w:val="1260"/>
        </w:trPr>
        <w:tc>
          <w:tcPr>
            <w:tcW w:w="3544" w:type="dxa"/>
            <w:shd w:val="clear" w:color="auto" w:fill="auto"/>
            <w:vAlign w:val="center"/>
          </w:tcPr>
          <w:p w:rsidR="004A751A" w:rsidRPr="00DE37AC" w:rsidRDefault="004A751A" w:rsidP="00CD42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6.1.1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C15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625 288,6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4C15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620 009,1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C15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616 866,3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4C15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616 866,3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A751A" w:rsidRPr="00CF35A7" w:rsidRDefault="004A751A" w:rsidP="00CD42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5A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CF35A7" w:rsidRDefault="004A751A" w:rsidP="00CD4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5A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CF35A7" w:rsidRDefault="004A751A" w:rsidP="00CD4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5A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751A" w:rsidRPr="00CF35A7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5A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A751A" w:rsidRPr="00AA28D1" w:rsidRDefault="00AA28D1" w:rsidP="00AA28D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A28D1">
        <w:rPr>
          <w:rFonts w:ascii="Times New Roman" w:hAnsi="Times New Roman" w:cs="Times New Roman"/>
        </w:rPr>
        <w:t>Изменения приведены к редакции государственной программы</w:t>
      </w:r>
      <w:r>
        <w:rPr>
          <w:rFonts w:ascii="Times New Roman" w:hAnsi="Times New Roman" w:cs="Times New Roman"/>
        </w:rPr>
        <w:t>, действующей на текущую дату (28.09.2020г.)</w:t>
      </w:r>
    </w:p>
    <w:sectPr w:rsidR="004A751A" w:rsidRPr="00AA28D1" w:rsidSect="00CF35A7">
      <w:pgSz w:w="16838" w:h="11906" w:orient="landscape"/>
      <w:pgMar w:top="1134" w:right="1134" w:bottom="567" w:left="1134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51A" w:rsidRDefault="004A751A" w:rsidP="00201844">
      <w:pPr>
        <w:spacing w:after="0" w:line="240" w:lineRule="auto"/>
      </w:pPr>
      <w:r>
        <w:separator/>
      </w:r>
    </w:p>
  </w:endnote>
  <w:endnote w:type="continuationSeparator" w:id="0">
    <w:p w:rsidR="004A751A" w:rsidRDefault="004A751A" w:rsidP="00201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51A" w:rsidRDefault="004A751A" w:rsidP="00201844">
      <w:pPr>
        <w:spacing w:after="0" w:line="240" w:lineRule="auto"/>
      </w:pPr>
      <w:r>
        <w:separator/>
      </w:r>
    </w:p>
  </w:footnote>
  <w:footnote w:type="continuationSeparator" w:id="0">
    <w:p w:rsidR="004A751A" w:rsidRDefault="004A751A" w:rsidP="00201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752BD"/>
    <w:multiLevelType w:val="hybridMultilevel"/>
    <w:tmpl w:val="4D507834"/>
    <w:lvl w:ilvl="0" w:tplc="6E5AD48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5DD0"/>
    <w:rsid w:val="000134A7"/>
    <w:rsid w:val="00024F2A"/>
    <w:rsid w:val="00033FE9"/>
    <w:rsid w:val="000552A4"/>
    <w:rsid w:val="00065DD0"/>
    <w:rsid w:val="00071A4E"/>
    <w:rsid w:val="000878C8"/>
    <w:rsid w:val="000878D9"/>
    <w:rsid w:val="000D7903"/>
    <w:rsid w:val="000E4305"/>
    <w:rsid w:val="000E5C38"/>
    <w:rsid w:val="00127C58"/>
    <w:rsid w:val="001330AE"/>
    <w:rsid w:val="00136816"/>
    <w:rsid w:val="00152728"/>
    <w:rsid w:val="00161F53"/>
    <w:rsid w:val="001645AD"/>
    <w:rsid w:val="00166FDD"/>
    <w:rsid w:val="00171EA0"/>
    <w:rsid w:val="0018667E"/>
    <w:rsid w:val="001C3BB8"/>
    <w:rsid w:val="001F4776"/>
    <w:rsid w:val="00201844"/>
    <w:rsid w:val="0020529B"/>
    <w:rsid w:val="0020647F"/>
    <w:rsid w:val="00230CAC"/>
    <w:rsid w:val="0023238D"/>
    <w:rsid w:val="00232C91"/>
    <w:rsid w:val="00241369"/>
    <w:rsid w:val="002433AF"/>
    <w:rsid w:val="00243B6E"/>
    <w:rsid w:val="002461D5"/>
    <w:rsid w:val="00252ABD"/>
    <w:rsid w:val="00261BFA"/>
    <w:rsid w:val="00265C6F"/>
    <w:rsid w:val="0027175C"/>
    <w:rsid w:val="0027414B"/>
    <w:rsid w:val="00274610"/>
    <w:rsid w:val="00275892"/>
    <w:rsid w:val="00282F5A"/>
    <w:rsid w:val="00285CA6"/>
    <w:rsid w:val="0029354F"/>
    <w:rsid w:val="002A1EA4"/>
    <w:rsid w:val="002A497E"/>
    <w:rsid w:val="002A7A3D"/>
    <w:rsid w:val="002B09CD"/>
    <w:rsid w:val="002B10D9"/>
    <w:rsid w:val="002B219B"/>
    <w:rsid w:val="002B350F"/>
    <w:rsid w:val="002B4D78"/>
    <w:rsid w:val="002C24CB"/>
    <w:rsid w:val="002F0AF3"/>
    <w:rsid w:val="002F141D"/>
    <w:rsid w:val="002F5A10"/>
    <w:rsid w:val="00301641"/>
    <w:rsid w:val="00303C25"/>
    <w:rsid w:val="00304495"/>
    <w:rsid w:val="00312347"/>
    <w:rsid w:val="00337149"/>
    <w:rsid w:val="00350C15"/>
    <w:rsid w:val="00351CE8"/>
    <w:rsid w:val="003636AA"/>
    <w:rsid w:val="00363954"/>
    <w:rsid w:val="003679F1"/>
    <w:rsid w:val="00381A0E"/>
    <w:rsid w:val="00390C93"/>
    <w:rsid w:val="003A360B"/>
    <w:rsid w:val="003B2EE7"/>
    <w:rsid w:val="003B40F8"/>
    <w:rsid w:val="003B4861"/>
    <w:rsid w:val="003B4F49"/>
    <w:rsid w:val="003B6E68"/>
    <w:rsid w:val="003C6C7C"/>
    <w:rsid w:val="003D3416"/>
    <w:rsid w:val="003D4135"/>
    <w:rsid w:val="003D680B"/>
    <w:rsid w:val="003F49EE"/>
    <w:rsid w:val="00400A12"/>
    <w:rsid w:val="00406E68"/>
    <w:rsid w:val="00407214"/>
    <w:rsid w:val="00427F8B"/>
    <w:rsid w:val="00435BC3"/>
    <w:rsid w:val="0044652B"/>
    <w:rsid w:val="00465E51"/>
    <w:rsid w:val="00466A3D"/>
    <w:rsid w:val="00467DED"/>
    <w:rsid w:val="00472058"/>
    <w:rsid w:val="0047635A"/>
    <w:rsid w:val="0049485D"/>
    <w:rsid w:val="004A751A"/>
    <w:rsid w:val="004C1544"/>
    <w:rsid w:val="004D0F97"/>
    <w:rsid w:val="004E3D50"/>
    <w:rsid w:val="004E60E7"/>
    <w:rsid w:val="004F3C88"/>
    <w:rsid w:val="0050316F"/>
    <w:rsid w:val="00513758"/>
    <w:rsid w:val="00540F01"/>
    <w:rsid w:val="00545720"/>
    <w:rsid w:val="005510E0"/>
    <w:rsid w:val="00580FB4"/>
    <w:rsid w:val="00592A9B"/>
    <w:rsid w:val="00593352"/>
    <w:rsid w:val="005C1DAC"/>
    <w:rsid w:val="005C4FEE"/>
    <w:rsid w:val="005D134B"/>
    <w:rsid w:val="005F4F3E"/>
    <w:rsid w:val="00602D1B"/>
    <w:rsid w:val="006167C3"/>
    <w:rsid w:val="00666D2A"/>
    <w:rsid w:val="00677D73"/>
    <w:rsid w:val="006835F5"/>
    <w:rsid w:val="00691B29"/>
    <w:rsid w:val="00692E69"/>
    <w:rsid w:val="006945CE"/>
    <w:rsid w:val="006968D5"/>
    <w:rsid w:val="006A16AD"/>
    <w:rsid w:val="006A1F56"/>
    <w:rsid w:val="006A4836"/>
    <w:rsid w:val="006C6E31"/>
    <w:rsid w:val="006D3099"/>
    <w:rsid w:val="006D50E3"/>
    <w:rsid w:val="006E1DBA"/>
    <w:rsid w:val="006E3CBD"/>
    <w:rsid w:val="006E41E6"/>
    <w:rsid w:val="00730EF3"/>
    <w:rsid w:val="00735431"/>
    <w:rsid w:val="007374C4"/>
    <w:rsid w:val="007465A2"/>
    <w:rsid w:val="0074742A"/>
    <w:rsid w:val="00752A12"/>
    <w:rsid w:val="00757B32"/>
    <w:rsid w:val="00761344"/>
    <w:rsid w:val="007621C0"/>
    <w:rsid w:val="007622C3"/>
    <w:rsid w:val="00772E41"/>
    <w:rsid w:val="00775FA2"/>
    <w:rsid w:val="007803BF"/>
    <w:rsid w:val="00781ABC"/>
    <w:rsid w:val="00787E3A"/>
    <w:rsid w:val="007B1B13"/>
    <w:rsid w:val="007B447E"/>
    <w:rsid w:val="007C3263"/>
    <w:rsid w:val="007D0757"/>
    <w:rsid w:val="007F1C2C"/>
    <w:rsid w:val="00800128"/>
    <w:rsid w:val="0080437D"/>
    <w:rsid w:val="008078D0"/>
    <w:rsid w:val="00810DC2"/>
    <w:rsid w:val="008169CC"/>
    <w:rsid w:val="008177F0"/>
    <w:rsid w:val="00820198"/>
    <w:rsid w:val="00822978"/>
    <w:rsid w:val="0082722A"/>
    <w:rsid w:val="00831E87"/>
    <w:rsid w:val="00837E71"/>
    <w:rsid w:val="00843DD5"/>
    <w:rsid w:val="008523FB"/>
    <w:rsid w:val="00853A73"/>
    <w:rsid w:val="008577BA"/>
    <w:rsid w:val="00863D94"/>
    <w:rsid w:val="0086699D"/>
    <w:rsid w:val="0087583B"/>
    <w:rsid w:val="008B51AC"/>
    <w:rsid w:val="008C19E8"/>
    <w:rsid w:val="008D65AA"/>
    <w:rsid w:val="008E058E"/>
    <w:rsid w:val="008E3D50"/>
    <w:rsid w:val="0091217F"/>
    <w:rsid w:val="00920388"/>
    <w:rsid w:val="0092086E"/>
    <w:rsid w:val="009216C4"/>
    <w:rsid w:val="00940976"/>
    <w:rsid w:val="00940D1B"/>
    <w:rsid w:val="009520FF"/>
    <w:rsid w:val="009705E1"/>
    <w:rsid w:val="009810C1"/>
    <w:rsid w:val="00981306"/>
    <w:rsid w:val="009818A8"/>
    <w:rsid w:val="00994AFE"/>
    <w:rsid w:val="009A04A1"/>
    <w:rsid w:val="009A276B"/>
    <w:rsid w:val="009E16BF"/>
    <w:rsid w:val="009F0507"/>
    <w:rsid w:val="00A0583F"/>
    <w:rsid w:val="00A101BB"/>
    <w:rsid w:val="00A104CD"/>
    <w:rsid w:val="00A14CC2"/>
    <w:rsid w:val="00A20623"/>
    <w:rsid w:val="00A23434"/>
    <w:rsid w:val="00A31E72"/>
    <w:rsid w:val="00A61654"/>
    <w:rsid w:val="00A627D8"/>
    <w:rsid w:val="00A709A0"/>
    <w:rsid w:val="00A71C01"/>
    <w:rsid w:val="00A80F00"/>
    <w:rsid w:val="00AA28D1"/>
    <w:rsid w:val="00AA534E"/>
    <w:rsid w:val="00AB2AAD"/>
    <w:rsid w:val="00AB4C30"/>
    <w:rsid w:val="00AD2568"/>
    <w:rsid w:val="00AF3A0F"/>
    <w:rsid w:val="00B03121"/>
    <w:rsid w:val="00B0356B"/>
    <w:rsid w:val="00B10E91"/>
    <w:rsid w:val="00B17C91"/>
    <w:rsid w:val="00B235B6"/>
    <w:rsid w:val="00B35EFF"/>
    <w:rsid w:val="00B378FA"/>
    <w:rsid w:val="00B40AE5"/>
    <w:rsid w:val="00B52B6E"/>
    <w:rsid w:val="00B56A34"/>
    <w:rsid w:val="00B64B2F"/>
    <w:rsid w:val="00B70CA1"/>
    <w:rsid w:val="00B82266"/>
    <w:rsid w:val="00B8442B"/>
    <w:rsid w:val="00B97EF5"/>
    <w:rsid w:val="00BA6681"/>
    <w:rsid w:val="00BB21B3"/>
    <w:rsid w:val="00BF4225"/>
    <w:rsid w:val="00C06052"/>
    <w:rsid w:val="00C23487"/>
    <w:rsid w:val="00C357B2"/>
    <w:rsid w:val="00C36C61"/>
    <w:rsid w:val="00C65799"/>
    <w:rsid w:val="00C72351"/>
    <w:rsid w:val="00C72EDF"/>
    <w:rsid w:val="00C76CCB"/>
    <w:rsid w:val="00C82C07"/>
    <w:rsid w:val="00C92D06"/>
    <w:rsid w:val="00C950D8"/>
    <w:rsid w:val="00CA3904"/>
    <w:rsid w:val="00CB1C3B"/>
    <w:rsid w:val="00CB3326"/>
    <w:rsid w:val="00CB5BB5"/>
    <w:rsid w:val="00CB6CD3"/>
    <w:rsid w:val="00CC2B61"/>
    <w:rsid w:val="00CC5792"/>
    <w:rsid w:val="00CD34FD"/>
    <w:rsid w:val="00CD42C0"/>
    <w:rsid w:val="00CE07E9"/>
    <w:rsid w:val="00CE582A"/>
    <w:rsid w:val="00CF35A7"/>
    <w:rsid w:val="00CF52F6"/>
    <w:rsid w:val="00CF6D2E"/>
    <w:rsid w:val="00D054B5"/>
    <w:rsid w:val="00D10AFB"/>
    <w:rsid w:val="00D1738A"/>
    <w:rsid w:val="00D421AB"/>
    <w:rsid w:val="00D44F6A"/>
    <w:rsid w:val="00D5521B"/>
    <w:rsid w:val="00D552AD"/>
    <w:rsid w:val="00D76895"/>
    <w:rsid w:val="00D76A6D"/>
    <w:rsid w:val="00DA5FB4"/>
    <w:rsid w:val="00DB4F0A"/>
    <w:rsid w:val="00DC6353"/>
    <w:rsid w:val="00DD6A84"/>
    <w:rsid w:val="00DE37AC"/>
    <w:rsid w:val="00E06FBC"/>
    <w:rsid w:val="00E143EF"/>
    <w:rsid w:val="00E27B0D"/>
    <w:rsid w:val="00E34906"/>
    <w:rsid w:val="00E404B0"/>
    <w:rsid w:val="00E47015"/>
    <w:rsid w:val="00E5083D"/>
    <w:rsid w:val="00E60E2D"/>
    <w:rsid w:val="00E631BD"/>
    <w:rsid w:val="00E73D4B"/>
    <w:rsid w:val="00E75000"/>
    <w:rsid w:val="00E94EA4"/>
    <w:rsid w:val="00EA0DA2"/>
    <w:rsid w:val="00EA5C10"/>
    <w:rsid w:val="00EB0383"/>
    <w:rsid w:val="00EC4E4F"/>
    <w:rsid w:val="00EE4DAF"/>
    <w:rsid w:val="00EF59F5"/>
    <w:rsid w:val="00F0274D"/>
    <w:rsid w:val="00F04615"/>
    <w:rsid w:val="00F10973"/>
    <w:rsid w:val="00F16DF5"/>
    <w:rsid w:val="00F23022"/>
    <w:rsid w:val="00F31D81"/>
    <w:rsid w:val="00F40F39"/>
    <w:rsid w:val="00F434FB"/>
    <w:rsid w:val="00F527E9"/>
    <w:rsid w:val="00F57A52"/>
    <w:rsid w:val="00F637A0"/>
    <w:rsid w:val="00F646E4"/>
    <w:rsid w:val="00F757C0"/>
    <w:rsid w:val="00F819CD"/>
    <w:rsid w:val="00FC511C"/>
    <w:rsid w:val="00FE6C26"/>
    <w:rsid w:val="00FF08E9"/>
    <w:rsid w:val="00FF190A"/>
    <w:rsid w:val="00FF4AEB"/>
    <w:rsid w:val="00FF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5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1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01844"/>
  </w:style>
  <w:style w:type="paragraph" w:styleId="a5">
    <w:name w:val="footer"/>
    <w:basedOn w:val="a"/>
    <w:link w:val="a6"/>
    <w:uiPriority w:val="99"/>
    <w:rsid w:val="00201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01844"/>
  </w:style>
  <w:style w:type="paragraph" w:styleId="a7">
    <w:name w:val="Balloon Text"/>
    <w:basedOn w:val="a"/>
    <w:link w:val="a8"/>
    <w:uiPriority w:val="99"/>
    <w:semiHidden/>
    <w:rsid w:val="00275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7589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523FB"/>
    <w:pPr>
      <w:widowControl w:val="0"/>
      <w:autoSpaceDE w:val="0"/>
      <w:autoSpaceDN w:val="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4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7</Pages>
  <Words>1364</Words>
  <Characters>7778</Characters>
  <Application>Microsoft Office Word</Application>
  <DocSecurity>0</DocSecurity>
  <Lines>64</Lines>
  <Paragraphs>18</Paragraphs>
  <ScaleCrop>false</ScaleCrop>
  <Company>Минфин ПК</Company>
  <LinksUpToDate>false</LinksUpToDate>
  <CharactersWithSpaces>9124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Бузмакова Любовь Алексеевна</dc:creator>
  <cp:keywords/>
  <dc:description/>
  <cp:lastModifiedBy>Голубева Карина Алексеевна</cp:lastModifiedBy>
  <cp:revision>65</cp:revision>
  <cp:lastPrinted>2020-09-29T07:25:00Z</cp:lastPrinted>
  <dcterms:created xsi:type="dcterms:W3CDTF">2020-08-31T05:23:00Z</dcterms:created>
  <dcterms:modified xsi:type="dcterms:W3CDTF">2020-09-30T06:17:00Z</dcterms:modified>
</cp:coreProperties>
</file>