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customUI2007RelID"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9828"/>
      </w:tblGrid>
      <w:tr w:rsidR="00D601D1" w:rsidRPr="00FD0052" w:rsidTr="006B1421">
        <w:trPr>
          <w:trHeight w:hRule="exact" w:val="20"/>
          <w:hidden/>
        </w:trPr>
        <w:tc>
          <w:tcPr>
            <w:tcW w:w="9828" w:type="dxa"/>
          </w:tcPr>
          <w:p w:rsidR="00D601D1" w:rsidRPr="00FD0052" w:rsidRDefault="005125F9">
            <w:pPr>
              <w:pStyle w:val="ab"/>
              <w:spacing w:line="240" w:lineRule="exact"/>
              <w:ind w:left="5222"/>
              <w:rPr>
                <w:b/>
                <w:vanish/>
                <w:szCs w:val="28"/>
              </w:rPr>
            </w:pPr>
            <w:bookmarkStart w:id="0" w:name="UpHeader2" w:colFirst="0" w:colLast="1"/>
            <w:r w:rsidRPr="00FD0052">
              <w:rPr>
                <w:b/>
                <w:vanish/>
                <w:szCs w:val="28"/>
              </w:rPr>
              <w:t>ПРОЕКТ</w:t>
            </w:r>
          </w:p>
          <w:p w:rsidR="00D601D1" w:rsidRPr="00FD0052" w:rsidRDefault="00D601D1">
            <w:pPr>
              <w:pStyle w:val="ab"/>
              <w:spacing w:line="240" w:lineRule="exact"/>
              <w:ind w:left="5222"/>
              <w:rPr>
                <w:vanish/>
                <w:szCs w:val="28"/>
              </w:rPr>
            </w:pPr>
          </w:p>
          <w:sdt>
            <w:sdtPr>
              <w:rPr>
                <w:noProof/>
                <w:vanish/>
              </w:rPr>
              <w:alias w:val="Субъект права"/>
              <w:tag w:val="Субъект права"/>
              <w:id w:val="245157719"/>
              <w:placeholder>
                <w:docPart w:val="4544D3753349448FA42DF8416F63699F"/>
              </w:placeholder>
              <w:dataBinding w:prefixMappings="xmlns:ns0='http://schemas.microsoft.com/office/2006/metadata/properties' xmlns:ns1='http://www.w3.org/2001/XMLSchema-instance' xmlns:ns2='8c1b5058-a2ae-4149-b16e-1a9dca267211' " w:xpath="/ns0:properties[1]/documentManagement[1]/ns2:Subject1[1]" w:storeItemID="{3421F745-A7ED-47B7-AC23-DDD8B39EE4EC}"/>
              <w:text w:multiLine="1"/>
            </w:sdtPr>
            <w:sdtContent>
              <w:p w:rsidR="00D601D1" w:rsidRPr="00FD0052" w:rsidRDefault="000F61D9" w:rsidP="00EE2B88">
                <w:pPr>
                  <w:pStyle w:val="ab"/>
                  <w:spacing w:line="240" w:lineRule="exact"/>
                  <w:ind w:left="5222"/>
                  <w:rPr>
                    <w:vanish/>
                    <w:color w:val="000000"/>
                  </w:rPr>
                </w:pPr>
                <w:r>
                  <w:rPr>
                    <w:noProof/>
                    <w:vanish/>
                  </w:rPr>
                  <w:t xml:space="preserve">подготовлен рабочей группой </w:t>
                </w:r>
                <w:r>
                  <w:rPr>
                    <w:noProof/>
                    <w:vanish/>
                  </w:rPr>
                  <w:br/>
                  <w:t>ко второму чтению</w:t>
                </w:r>
              </w:p>
            </w:sdtContent>
          </w:sdt>
        </w:tc>
      </w:tr>
      <w:tr w:rsidR="00D601D1" w:rsidRPr="00FD0052" w:rsidTr="006B1421">
        <w:tc>
          <w:tcPr>
            <w:tcW w:w="9828" w:type="dxa"/>
          </w:tcPr>
          <w:p w:rsidR="00D601D1" w:rsidRPr="00FD0052" w:rsidRDefault="0014129A" w:rsidP="0014129A">
            <w:pPr>
              <w:pStyle w:val="ab"/>
              <w:ind w:left="-181"/>
              <w:jc w:val="center"/>
              <w:rPr>
                <w:sz w:val="100"/>
                <w:szCs w:val="100"/>
              </w:rPr>
            </w:pPr>
            <w:bookmarkStart w:id="1" w:name="UpHeader1" w:colFirst="0" w:colLast="1"/>
            <w:bookmarkEnd w:id="0"/>
            <w:r w:rsidRPr="00FD0052">
              <w:rPr>
                <w:sz w:val="100"/>
                <w:szCs w:val="100"/>
              </w:rPr>
              <w:t xml:space="preserve"> </w:t>
            </w:r>
            <w:bookmarkStart w:id="2" w:name="герб"/>
            <w:r w:rsidR="009F02E5" w:rsidRPr="00FD0052">
              <w:rPr>
                <w:noProof/>
              </w:rPr>
              <w:drawing>
                <wp:inline distT="0" distB="0" distL="0" distR="0">
                  <wp:extent cx="381000" cy="704850"/>
                  <wp:effectExtent l="0" t="0" r="0" b="0"/>
                  <wp:docPr id="1"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ЧБ"/>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704850"/>
                          </a:xfrm>
                          <a:prstGeom prst="rect">
                            <a:avLst/>
                          </a:prstGeom>
                          <a:noFill/>
                          <a:ln>
                            <a:noFill/>
                          </a:ln>
                        </pic:spPr>
                      </pic:pic>
                    </a:graphicData>
                  </a:graphic>
                </wp:inline>
              </w:drawing>
            </w:r>
            <w:bookmarkEnd w:id="2"/>
            <w:r w:rsidRPr="00FD0052">
              <w:rPr>
                <w:sz w:val="100"/>
                <w:szCs w:val="100"/>
              </w:rPr>
              <w:t xml:space="preserve">           </w:t>
            </w:r>
          </w:p>
        </w:tc>
      </w:tr>
      <w:tr w:rsidR="00D601D1">
        <w:tc>
          <w:tcPr>
            <w:tcW w:w="9828" w:type="dxa"/>
          </w:tcPr>
          <w:p w:rsidR="00D601D1" w:rsidRDefault="005125F9">
            <w:pPr>
              <w:pStyle w:val="31"/>
              <w:numPr>
                <w:ilvl w:val="0"/>
                <w:numId w:val="0"/>
              </w:numPr>
              <w:spacing w:before="360"/>
              <w:ind w:left="-181"/>
              <w:jc w:val="center"/>
              <w:rPr>
                <w:b/>
                <w:spacing w:val="30"/>
                <w:sz w:val="32"/>
                <w:szCs w:val="32"/>
              </w:rPr>
            </w:pPr>
            <w:bookmarkStart w:id="3" w:name="заг1"/>
            <w:bookmarkEnd w:id="1"/>
            <w:r w:rsidRPr="00FD0052">
              <w:rPr>
                <w:b/>
                <w:bCs/>
                <w:spacing w:val="30"/>
                <w:sz w:val="42"/>
                <w:szCs w:val="42"/>
              </w:rPr>
              <w:t xml:space="preserve">ЗАКОН  </w:t>
            </w:r>
            <w:r w:rsidRPr="00FD0052">
              <w:rPr>
                <w:b/>
                <w:spacing w:val="30"/>
                <w:sz w:val="42"/>
                <w:szCs w:val="32"/>
              </w:rPr>
              <w:t>ПЕРМСКОГО  КРАЯ</w:t>
            </w:r>
            <w:bookmarkEnd w:id="3"/>
          </w:p>
        </w:tc>
      </w:tr>
      <w:tr w:rsidR="00D601D1">
        <w:tc>
          <w:tcPr>
            <w:tcW w:w="9828" w:type="dxa"/>
          </w:tcPr>
          <w:p w:rsidR="00D601D1" w:rsidRDefault="00D601D1">
            <w:pPr>
              <w:pStyle w:val="1"/>
              <w:pageBreakBefore w:val="0"/>
              <w:numPr>
                <w:ilvl w:val="0"/>
                <w:numId w:val="0"/>
              </w:numPr>
              <w:spacing w:before="80"/>
              <w:ind w:left="357"/>
              <w:jc w:val="center"/>
              <w:rPr>
                <w:b/>
                <w:bCs/>
                <w:spacing w:val="100"/>
                <w:szCs w:val="28"/>
              </w:rPr>
            </w:pPr>
          </w:p>
        </w:tc>
      </w:tr>
      <w:tr w:rsidR="00D601D1">
        <w:sdt>
          <w:sdtPr>
            <w:rPr>
              <w:b/>
              <w:color w:val="000000"/>
              <w:szCs w:val="28"/>
            </w:rPr>
            <w:alias w:val="Название"/>
            <w:tag w:val="Название"/>
            <w:id w:val="245157721"/>
            <w:placeholder>
              <w:docPart w:val="ACC158148F274E6A8558179A939E2AFB"/>
            </w:placeholder>
            <w:dataBinding w:prefixMappings="xmlns:ns0='http://purl.org/dc/elements/1.1/' xmlns:ns1='http://schemas.openxmlformats.org/package/2006/metadata/core-properties' " w:xpath="/ns1:coreProperties[1]/ns0:title[1]" w:storeItemID="{6C3C8BC8-F283-45AE-878A-BAB7291924A1}"/>
            <w:text w:multiLine="1"/>
          </w:sdtPr>
          <w:sdtContent>
            <w:tc>
              <w:tcPr>
                <w:tcW w:w="9828" w:type="dxa"/>
              </w:tcPr>
              <w:p w:rsidR="00D601D1" w:rsidRPr="00E01DD2" w:rsidRDefault="000F61D9" w:rsidP="00DD254C">
                <w:pPr>
                  <w:widowControl w:val="0"/>
                  <w:spacing w:line="240" w:lineRule="exact"/>
                  <w:ind w:right="-79"/>
                  <w:jc w:val="center"/>
                  <w:rPr>
                    <w:b/>
                    <w:color w:val="000000"/>
                    <w:szCs w:val="28"/>
                  </w:rPr>
                </w:pPr>
                <w:r>
                  <w:rPr>
                    <w:b/>
                    <w:color w:val="000000"/>
                    <w:szCs w:val="28"/>
                  </w:rPr>
                  <w:t xml:space="preserve">О бюджете Пермского края на 2020 год </w:t>
                </w:r>
                <w:r>
                  <w:rPr>
                    <w:b/>
                    <w:color w:val="000000"/>
                    <w:szCs w:val="28"/>
                  </w:rPr>
                  <w:br/>
                  <w:t>и на плановый период 2021 и 2022 годов</w:t>
                </w:r>
              </w:p>
            </w:tc>
          </w:sdtContent>
        </w:sdt>
      </w:tr>
      <w:tr w:rsidR="00D601D1">
        <w:tc>
          <w:tcPr>
            <w:tcW w:w="9828" w:type="dxa"/>
          </w:tcPr>
          <w:p w:rsidR="00D601D1" w:rsidRDefault="005125F9">
            <w:pPr>
              <w:pStyle w:val="25"/>
              <w:widowControl w:val="0"/>
              <w:spacing w:before="480" w:after="0" w:line="240" w:lineRule="exact"/>
              <w:ind w:left="4500"/>
              <w:rPr>
                <w:szCs w:val="28"/>
              </w:rPr>
            </w:pPr>
            <w:r>
              <w:rPr>
                <w:szCs w:val="28"/>
              </w:rPr>
              <w:t>Принят Законодательным Собранием</w:t>
            </w:r>
          </w:p>
          <w:p w:rsidR="00D601D1" w:rsidRDefault="005125F9" w:rsidP="00E01DD2">
            <w:pPr>
              <w:pStyle w:val="25"/>
              <w:widowControl w:val="0"/>
              <w:spacing w:after="480" w:line="240" w:lineRule="exact"/>
              <w:ind w:left="4502"/>
              <w:rPr>
                <w:szCs w:val="28"/>
              </w:rPr>
            </w:pPr>
            <w:r>
              <w:t xml:space="preserve">Пермского края </w:t>
            </w:r>
            <w:sdt>
              <w:sdtPr>
                <w:alias w:val="Дата_принятия"/>
                <w:tag w:val="Дата_принятия"/>
                <w:id w:val="245157723"/>
                <w:placeholder>
                  <w:docPart w:val="AB913A9C537949EFB6505C8700B7B8A4"/>
                </w:placeholder>
                <w:dataBinding w:prefixMappings="xmlns:ns0='http://schemas.microsoft.com/office/2006/metadata/properties' xmlns:ns1='http://www.w3.org/2001/XMLSchema-instance' xmlns:ns2='8c1b5058-a2ae-4149-b16e-1a9dca267211' " w:xpath="/ns0:properties[1]/documentManagement[1]/ns2:AcceptionDate[1]" w:storeItemID="{3421F745-A7ED-47B7-AC23-DDD8B39EE4EC}"/>
                <w:date w:fullDate="2019-11-28T00:00:00Z">
                  <w:dateFormat w:val="d MMMM yyyy 'года'"/>
                  <w:lid w:val="ru-RU"/>
                  <w:storeMappedDataAs w:val="dateTime"/>
                  <w:calendar w:val="gregorian"/>
                </w:date>
              </w:sdtPr>
              <w:sdtContent>
                <w:r w:rsidR="00F73EBC">
                  <w:t>28 ноября 2019 года</w:t>
                </w:r>
              </w:sdtContent>
            </w:sdt>
          </w:p>
        </w:tc>
      </w:tr>
    </w:tbl>
    <w:p w:rsidR="00DE5103" w:rsidRDefault="00DE5103" w:rsidP="00B76155">
      <w:pPr>
        <w:pStyle w:val="a4"/>
      </w:pPr>
      <w:r w:rsidRPr="0047070E">
        <w:t>Основные характеристики краевого бюджета на 20</w:t>
      </w:r>
      <w:r>
        <w:t>20</w:t>
      </w:r>
      <w:r w:rsidRPr="0047070E">
        <w:t xml:space="preserve"> год </w:t>
      </w:r>
      <w:r w:rsidRPr="0047070E">
        <w:br/>
        <w:t>и на плановый период 20</w:t>
      </w:r>
      <w:r>
        <w:t>21</w:t>
      </w:r>
      <w:r w:rsidRPr="0047070E">
        <w:t xml:space="preserve"> и 202</w:t>
      </w:r>
      <w:r>
        <w:t>2</w:t>
      </w:r>
      <w:r w:rsidRPr="0047070E">
        <w:t xml:space="preserve"> годов</w:t>
      </w:r>
    </w:p>
    <w:p w:rsidR="00DE5103" w:rsidRPr="00B05EF4" w:rsidRDefault="00DE5103" w:rsidP="00DE5103">
      <w:pPr>
        <w:autoSpaceDE w:val="0"/>
        <w:autoSpaceDN w:val="0"/>
        <w:adjustRightInd w:val="0"/>
        <w:ind w:firstLine="709"/>
        <w:jc w:val="both"/>
      </w:pPr>
      <w:r w:rsidRPr="00B05EF4">
        <w:t>1.</w:t>
      </w:r>
      <w:r w:rsidRPr="00B05EF4">
        <w:rPr>
          <w:lang w:val="en-US"/>
        </w:rPr>
        <w:t> </w:t>
      </w:r>
      <w:r w:rsidRPr="00B05EF4">
        <w:t>Утвердить основные характеристики краевого бюджета на 2020 год:</w:t>
      </w:r>
    </w:p>
    <w:p w:rsidR="00DE5103" w:rsidRPr="00B05EF4" w:rsidRDefault="00DE5103" w:rsidP="00DE5103">
      <w:pPr>
        <w:tabs>
          <w:tab w:val="left" w:pos="851"/>
        </w:tabs>
        <w:autoSpaceDE w:val="0"/>
        <w:autoSpaceDN w:val="0"/>
        <w:adjustRightInd w:val="0"/>
        <w:ind w:firstLine="709"/>
        <w:jc w:val="both"/>
      </w:pPr>
      <w:r w:rsidRPr="00B05EF4">
        <w:t>1)</w:t>
      </w:r>
      <w:r w:rsidRPr="00B05EF4">
        <w:rPr>
          <w:lang w:val="en-US"/>
        </w:rPr>
        <w:t> </w:t>
      </w:r>
      <w:r w:rsidRPr="00B05EF4">
        <w:t xml:space="preserve">прогнозируемый общий объем доходов краевого бюджета в сумме </w:t>
      </w:r>
      <w:r w:rsidRPr="00F73EBC">
        <w:t>153005952,3</w:t>
      </w:r>
      <w:r w:rsidRPr="00B05EF4">
        <w:t xml:space="preserve"> тыс.рублей;</w:t>
      </w:r>
    </w:p>
    <w:p w:rsidR="00DE5103" w:rsidRPr="00B05EF4" w:rsidRDefault="00DE5103" w:rsidP="00DE5103">
      <w:pPr>
        <w:tabs>
          <w:tab w:val="left" w:pos="1134"/>
        </w:tabs>
        <w:autoSpaceDE w:val="0"/>
        <w:autoSpaceDN w:val="0"/>
        <w:adjustRightInd w:val="0"/>
        <w:ind w:firstLine="709"/>
        <w:jc w:val="both"/>
        <w:rPr>
          <w:b/>
        </w:rPr>
      </w:pPr>
      <w:r w:rsidRPr="00B05EF4">
        <w:t>2)</w:t>
      </w:r>
      <w:r w:rsidRPr="00B05EF4">
        <w:rPr>
          <w:lang w:val="en-US"/>
        </w:rPr>
        <w:t> </w:t>
      </w:r>
      <w:r w:rsidRPr="00B05EF4">
        <w:t xml:space="preserve">общий объем расходов краевого бюджета в сумме </w:t>
      </w:r>
      <w:r w:rsidRPr="00B05EF4">
        <w:br/>
      </w:r>
      <w:r w:rsidRPr="00F73EBC">
        <w:t>163540110,1</w:t>
      </w:r>
      <w:r w:rsidRPr="00B05EF4">
        <w:t xml:space="preserve"> тыс.рублей;</w:t>
      </w:r>
    </w:p>
    <w:p w:rsidR="00DE5103" w:rsidRPr="00B05EF4" w:rsidRDefault="00DE5103" w:rsidP="00DE5103">
      <w:pPr>
        <w:tabs>
          <w:tab w:val="left" w:pos="1134"/>
        </w:tabs>
        <w:autoSpaceDE w:val="0"/>
        <w:autoSpaceDN w:val="0"/>
        <w:adjustRightInd w:val="0"/>
        <w:ind w:firstLine="709"/>
        <w:jc w:val="both"/>
      </w:pPr>
      <w:r w:rsidRPr="00B05EF4">
        <w:t>3)</w:t>
      </w:r>
      <w:r w:rsidRPr="00B05EF4">
        <w:rPr>
          <w:lang w:val="en-US"/>
        </w:rPr>
        <w:t> </w:t>
      </w:r>
      <w:r w:rsidRPr="00B05EF4">
        <w:t xml:space="preserve">дефицит краевого бюджета в сумме </w:t>
      </w:r>
      <w:r w:rsidRPr="00F73EBC">
        <w:t>10534157,8</w:t>
      </w:r>
      <w:r w:rsidRPr="00B05EF4">
        <w:t xml:space="preserve"> тыс.рублей.</w:t>
      </w:r>
    </w:p>
    <w:p w:rsidR="00DE5103" w:rsidRPr="00B05EF4" w:rsidRDefault="00DE5103" w:rsidP="00DE5103">
      <w:pPr>
        <w:tabs>
          <w:tab w:val="left" w:pos="1134"/>
        </w:tabs>
        <w:autoSpaceDE w:val="0"/>
        <w:autoSpaceDN w:val="0"/>
        <w:adjustRightInd w:val="0"/>
        <w:ind w:firstLine="709"/>
        <w:jc w:val="both"/>
      </w:pPr>
      <w:r w:rsidRPr="00B05EF4">
        <w:t>2.</w:t>
      </w:r>
      <w:r w:rsidRPr="00B05EF4">
        <w:rPr>
          <w:lang w:val="en-US"/>
        </w:rPr>
        <w:t> </w:t>
      </w:r>
      <w:r w:rsidRPr="00B05EF4">
        <w:t xml:space="preserve">Утвердить основные характеристики краевого бюджета на 2021 год </w:t>
      </w:r>
      <w:r w:rsidRPr="00B05EF4">
        <w:br/>
        <w:t>и на 2022 год:</w:t>
      </w:r>
    </w:p>
    <w:p w:rsidR="00DE5103" w:rsidRPr="00B05EF4" w:rsidRDefault="00DE5103" w:rsidP="00DE5103">
      <w:pPr>
        <w:pStyle w:val="affb"/>
        <w:autoSpaceDE w:val="0"/>
        <w:autoSpaceDN w:val="0"/>
        <w:adjustRightInd w:val="0"/>
        <w:ind w:left="0" w:firstLine="709"/>
        <w:jc w:val="both"/>
      </w:pPr>
      <w:r w:rsidRPr="00B05EF4">
        <w:t>1)</w:t>
      </w:r>
      <w:r w:rsidRPr="00B05EF4">
        <w:rPr>
          <w:lang w:val="en-US"/>
        </w:rPr>
        <w:t> </w:t>
      </w:r>
      <w:r w:rsidRPr="00B05EF4">
        <w:t xml:space="preserve">прогнозируемый общий объем доходов краевого бюджета на 2021 год </w:t>
      </w:r>
      <w:r w:rsidRPr="00B05EF4">
        <w:br/>
        <w:t xml:space="preserve">в сумме </w:t>
      </w:r>
      <w:r w:rsidRPr="00F73EBC">
        <w:t>162062843,5</w:t>
      </w:r>
      <w:r w:rsidRPr="00B05EF4">
        <w:rPr>
          <w:b/>
        </w:rPr>
        <w:t xml:space="preserve"> </w:t>
      </w:r>
      <w:r w:rsidRPr="00B05EF4">
        <w:t xml:space="preserve">тыс.рублей и на 2022 год в сумме </w:t>
      </w:r>
      <w:r w:rsidRPr="00F73EBC">
        <w:t>168679295,8</w:t>
      </w:r>
      <w:r w:rsidRPr="00B05EF4">
        <w:t xml:space="preserve"> тыс.рублей;</w:t>
      </w:r>
    </w:p>
    <w:p w:rsidR="00DE5103" w:rsidRPr="00B05EF4" w:rsidRDefault="00DE5103" w:rsidP="00DE5103">
      <w:pPr>
        <w:autoSpaceDE w:val="0"/>
        <w:autoSpaceDN w:val="0"/>
        <w:adjustRightInd w:val="0"/>
        <w:ind w:firstLine="709"/>
        <w:jc w:val="both"/>
      </w:pPr>
      <w:r w:rsidRPr="00B05EF4">
        <w:t xml:space="preserve">2) общий объем расходов краевого бюджета на 2021 год в сумме </w:t>
      </w:r>
      <w:r w:rsidRPr="00F73EBC">
        <w:t>174953273,2</w:t>
      </w:r>
      <w:r w:rsidRPr="00B05EF4">
        <w:t xml:space="preserve"> тыс.рублей, в том числе условно утвержденные расходы в сумме </w:t>
      </w:r>
      <w:r w:rsidRPr="00F73EBC">
        <w:t>3759496,9</w:t>
      </w:r>
      <w:r w:rsidRPr="00B05EF4">
        <w:t xml:space="preserve"> тыс.рублей, и на 2022 год в сумме </w:t>
      </w:r>
      <w:r w:rsidRPr="00F73EBC">
        <w:t>179611966,4</w:t>
      </w:r>
      <w:r w:rsidRPr="00B05EF4">
        <w:t xml:space="preserve"> тыс.рублей, </w:t>
      </w:r>
      <w:r w:rsidRPr="00B05EF4">
        <w:br/>
        <w:t xml:space="preserve">в том числе условно утвержденные расходы в сумме </w:t>
      </w:r>
      <w:r w:rsidRPr="00F73EBC">
        <w:t>7849903,9</w:t>
      </w:r>
      <w:r w:rsidRPr="00B05EF4">
        <w:t xml:space="preserve"> тыс.рублей;</w:t>
      </w:r>
    </w:p>
    <w:p w:rsidR="00DE5103" w:rsidRPr="00B05EF4" w:rsidRDefault="00DE5103" w:rsidP="00DE5103">
      <w:pPr>
        <w:autoSpaceDE w:val="0"/>
        <w:autoSpaceDN w:val="0"/>
        <w:adjustRightInd w:val="0"/>
        <w:ind w:firstLine="709"/>
        <w:jc w:val="both"/>
      </w:pPr>
      <w:r w:rsidRPr="00B05EF4">
        <w:t>3)</w:t>
      </w:r>
      <w:r w:rsidRPr="00B05EF4">
        <w:rPr>
          <w:lang w:val="en-US"/>
        </w:rPr>
        <w:t> </w:t>
      </w:r>
      <w:r w:rsidRPr="00B05EF4">
        <w:t xml:space="preserve">дефицит краевого бюджета на 2021 год в сумме </w:t>
      </w:r>
      <w:r w:rsidRPr="00F73EBC">
        <w:t>12890429,7</w:t>
      </w:r>
      <w:r w:rsidRPr="00B05EF4">
        <w:t xml:space="preserve"> тыс.рублей и на 2022 год в сумме</w:t>
      </w:r>
      <w:r w:rsidR="00F73EBC">
        <w:t xml:space="preserve"> </w:t>
      </w:r>
      <w:r w:rsidRPr="00F73EBC">
        <w:t>10932670,6</w:t>
      </w:r>
      <w:r w:rsidRPr="00B05EF4">
        <w:t xml:space="preserve"> тыс.рублей.</w:t>
      </w:r>
    </w:p>
    <w:p w:rsidR="00DE5103" w:rsidRPr="00B05EF4" w:rsidRDefault="00DE5103" w:rsidP="00B76155">
      <w:pPr>
        <w:pStyle w:val="a4"/>
      </w:pPr>
      <w:r w:rsidRPr="00B05EF4">
        <w:t xml:space="preserve">Нормативы распределения доходов между бюджетами бюджетной системы Пермского края на 2020 год </w:t>
      </w:r>
      <w:r w:rsidRPr="00B05EF4">
        <w:br/>
        <w:t>и на плановый период 2021 и 2022 годов</w:t>
      </w:r>
    </w:p>
    <w:p w:rsidR="00DE5103" w:rsidRPr="00B05EF4" w:rsidRDefault="00DE5103" w:rsidP="00DE5103">
      <w:pPr>
        <w:pStyle w:val="32"/>
        <w:spacing w:after="0"/>
        <w:ind w:firstLine="709"/>
        <w:jc w:val="both"/>
        <w:rPr>
          <w:sz w:val="28"/>
          <w:szCs w:val="28"/>
        </w:rPr>
      </w:pPr>
      <w:r w:rsidRPr="00B05EF4">
        <w:rPr>
          <w:sz w:val="28"/>
          <w:szCs w:val="28"/>
        </w:rPr>
        <w:t xml:space="preserve">1. В соответствии с пунктом 2 статьи 184.1 Бюджетного кодекса </w:t>
      </w:r>
      <w:r w:rsidRPr="00B05EF4">
        <w:rPr>
          <w:sz w:val="28"/>
          <w:szCs w:val="28"/>
        </w:rPr>
        <w:br/>
        <w:t xml:space="preserve">Российской Федерации утвердить нормативы распределения доходов между бюджетами бюджетной системы Пермского края по отдельным видам доходов на 2020 год и на плановый период 2021 и 2022 годов согласно приложению 1 </w:t>
      </w:r>
      <w:r w:rsidRPr="00B05EF4">
        <w:rPr>
          <w:sz w:val="28"/>
          <w:szCs w:val="28"/>
        </w:rPr>
        <w:br/>
        <w:t>к настоящему Закону.</w:t>
      </w:r>
    </w:p>
    <w:p w:rsidR="00DE5103" w:rsidRPr="00B05EF4" w:rsidRDefault="00DE5103" w:rsidP="00DE5103">
      <w:pPr>
        <w:pStyle w:val="af3"/>
        <w:autoSpaceDE w:val="0"/>
        <w:autoSpaceDN w:val="0"/>
        <w:adjustRightInd w:val="0"/>
        <w:rPr>
          <w:szCs w:val="28"/>
        </w:rPr>
      </w:pPr>
      <w:r w:rsidRPr="00B05EF4">
        <w:rPr>
          <w:szCs w:val="28"/>
        </w:rPr>
        <w:t xml:space="preserve">2. Утвердить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Pr="00B05EF4">
        <w:rPr>
          <w:szCs w:val="28"/>
        </w:rPr>
        <w:lastRenderedPageBreak/>
        <w:t>Федерации, на 2020 год и на плановый период 2021 и 2022 годов согласно приложению 2 к настоящему Закону.</w:t>
      </w:r>
    </w:p>
    <w:p w:rsidR="00DE5103" w:rsidRPr="00B05EF4" w:rsidRDefault="00DE5103" w:rsidP="00B76155">
      <w:pPr>
        <w:pStyle w:val="a4"/>
      </w:pPr>
      <w:r w:rsidRPr="00B05EF4">
        <w:t xml:space="preserve">Главные администраторы доходов краевого бюджета </w:t>
      </w:r>
      <w:r w:rsidRPr="00B05EF4">
        <w:br/>
        <w:t>и главные администраторы источников финансирования дефицита краевого бюджета</w:t>
      </w:r>
    </w:p>
    <w:p w:rsidR="00DE5103" w:rsidRPr="00B05EF4" w:rsidRDefault="00DE5103" w:rsidP="00DE5103">
      <w:pPr>
        <w:pStyle w:val="32"/>
        <w:spacing w:after="0"/>
        <w:ind w:firstLine="709"/>
        <w:jc w:val="both"/>
        <w:rPr>
          <w:sz w:val="28"/>
          <w:szCs w:val="28"/>
        </w:rPr>
      </w:pPr>
      <w:r w:rsidRPr="00B05EF4">
        <w:rPr>
          <w:sz w:val="28"/>
          <w:szCs w:val="28"/>
        </w:rPr>
        <w:t>1. Утвердить перечень главных администраторов доходов краевого бюджета согласно приложению 3 к настоящему Закону.</w:t>
      </w:r>
    </w:p>
    <w:p w:rsidR="00DE5103" w:rsidRPr="00B05EF4" w:rsidRDefault="00DE5103" w:rsidP="00DE5103">
      <w:pPr>
        <w:pStyle w:val="32"/>
        <w:spacing w:after="0"/>
        <w:ind w:firstLine="709"/>
        <w:jc w:val="both"/>
        <w:rPr>
          <w:sz w:val="28"/>
          <w:szCs w:val="28"/>
        </w:rPr>
      </w:pPr>
      <w:r w:rsidRPr="00B05EF4">
        <w:rPr>
          <w:sz w:val="28"/>
          <w:szCs w:val="28"/>
        </w:rPr>
        <w:t xml:space="preserve">2. Утвердить перечень главных администраторов источников финансирования дефицита краевого бюджета согласно приложению 4 </w:t>
      </w:r>
      <w:r w:rsidRPr="00B05EF4">
        <w:rPr>
          <w:sz w:val="28"/>
          <w:szCs w:val="28"/>
        </w:rPr>
        <w:br/>
        <w:t>к настоящему Закону.</w:t>
      </w:r>
    </w:p>
    <w:p w:rsidR="00DE5103" w:rsidRPr="00B05EF4" w:rsidRDefault="00DE5103" w:rsidP="00B76155">
      <w:pPr>
        <w:pStyle w:val="a4"/>
      </w:pPr>
      <w:r w:rsidRPr="00B05EF4">
        <w:t xml:space="preserve">Бюджетные ассигнования краевого бюджета на 2020 год </w:t>
      </w:r>
      <w:r w:rsidRPr="00B05EF4">
        <w:br/>
        <w:t>и на плановый период 2021 и 2022 годов</w:t>
      </w:r>
    </w:p>
    <w:p w:rsidR="00DE5103" w:rsidRPr="00B05EF4" w:rsidRDefault="00DE5103" w:rsidP="00DE5103">
      <w:pPr>
        <w:pStyle w:val="32"/>
        <w:spacing w:after="0"/>
        <w:ind w:firstLine="709"/>
        <w:jc w:val="both"/>
        <w:rPr>
          <w:sz w:val="28"/>
          <w:szCs w:val="28"/>
        </w:rPr>
      </w:pPr>
      <w:r w:rsidRPr="00B05EF4">
        <w:rPr>
          <w:sz w:val="28"/>
          <w:szCs w:val="28"/>
        </w:rPr>
        <w:t xml:space="preserve">1. Утвердить распределение бюджетных ассигнований по целевым статьям (государственным программам и непрограммным направлениям деятельности), группам видов расходов классификации расходов бюджета </w:t>
      </w:r>
      <w:r w:rsidRPr="00B05EF4">
        <w:rPr>
          <w:sz w:val="28"/>
          <w:szCs w:val="28"/>
        </w:rPr>
        <w:br/>
        <w:t xml:space="preserve">на 2020 год и на плановый период 2021 и 2022 годов согласно приложению 5 </w:t>
      </w:r>
      <w:r w:rsidRPr="00B05EF4">
        <w:rPr>
          <w:sz w:val="28"/>
          <w:szCs w:val="28"/>
        </w:rPr>
        <w:br/>
        <w:t>к настоящему Закону.</w:t>
      </w:r>
    </w:p>
    <w:p w:rsidR="00DE5103" w:rsidRPr="00B05EF4" w:rsidRDefault="00DE5103" w:rsidP="00DE5103">
      <w:pPr>
        <w:pStyle w:val="32"/>
        <w:spacing w:after="0"/>
        <w:ind w:firstLine="709"/>
        <w:jc w:val="both"/>
        <w:rPr>
          <w:sz w:val="28"/>
          <w:szCs w:val="28"/>
        </w:rPr>
      </w:pPr>
      <w:r w:rsidRPr="00B05EF4">
        <w:rPr>
          <w:sz w:val="28"/>
          <w:szCs w:val="28"/>
        </w:rPr>
        <w:t>2.</w:t>
      </w:r>
      <w:r w:rsidRPr="00B05EF4">
        <w:rPr>
          <w:sz w:val="28"/>
          <w:szCs w:val="28"/>
          <w:lang w:val="en-US"/>
        </w:rPr>
        <w:t> </w:t>
      </w:r>
      <w:r w:rsidRPr="00B05EF4">
        <w:rPr>
          <w:sz w:val="28"/>
          <w:szCs w:val="28"/>
        </w:rPr>
        <w:t xml:space="preserve">Утвердить ведомственную структуру расходов краевого бюджета </w:t>
      </w:r>
      <w:r w:rsidRPr="00B05EF4">
        <w:rPr>
          <w:sz w:val="28"/>
          <w:szCs w:val="28"/>
        </w:rPr>
        <w:br/>
        <w:t xml:space="preserve">на 2020 год и на плановый период 2021 и 2022 годов согласно приложению 6 </w:t>
      </w:r>
      <w:r w:rsidRPr="00B05EF4">
        <w:rPr>
          <w:sz w:val="28"/>
          <w:szCs w:val="28"/>
        </w:rPr>
        <w:br/>
        <w:t>к настоящему Закону.</w:t>
      </w:r>
    </w:p>
    <w:p w:rsidR="00DE5103" w:rsidRPr="00B05EF4" w:rsidRDefault="00DE5103" w:rsidP="00DE5103">
      <w:pPr>
        <w:pStyle w:val="32"/>
        <w:spacing w:after="0"/>
        <w:ind w:firstLine="709"/>
        <w:jc w:val="both"/>
        <w:rPr>
          <w:sz w:val="28"/>
          <w:szCs w:val="28"/>
        </w:rPr>
      </w:pPr>
      <w:r w:rsidRPr="00B05EF4">
        <w:rPr>
          <w:sz w:val="28"/>
          <w:szCs w:val="28"/>
        </w:rPr>
        <w:t>3.</w:t>
      </w:r>
      <w:r w:rsidRPr="00B05EF4">
        <w:rPr>
          <w:sz w:val="28"/>
          <w:szCs w:val="28"/>
          <w:lang w:val="en-US"/>
        </w:rPr>
        <w:t> </w:t>
      </w:r>
      <w:r w:rsidRPr="00B05EF4">
        <w:rPr>
          <w:sz w:val="28"/>
          <w:szCs w:val="28"/>
        </w:rPr>
        <w:t xml:space="preserve">Утвердить оборотную кассовую наличность краевого бюджета </w:t>
      </w:r>
      <w:r w:rsidRPr="00B05EF4">
        <w:rPr>
          <w:sz w:val="28"/>
          <w:szCs w:val="28"/>
        </w:rPr>
        <w:br/>
        <w:t xml:space="preserve">на 01.01.2021 в сумме 1000000,0 тыс.рублей, на 01.01.2022 – в сумме </w:t>
      </w:r>
      <w:r w:rsidRPr="00B05EF4">
        <w:rPr>
          <w:sz w:val="28"/>
          <w:szCs w:val="28"/>
        </w:rPr>
        <w:br/>
        <w:t>1000000,0 тыс.рублей, на 01.01.2023 – в сумме 1000000,0 тыс.рублей.</w:t>
      </w:r>
    </w:p>
    <w:p w:rsidR="00DE5103" w:rsidRPr="00B05EF4" w:rsidRDefault="00DE5103" w:rsidP="00DE5103">
      <w:pPr>
        <w:pStyle w:val="32"/>
        <w:spacing w:after="0"/>
        <w:ind w:firstLine="709"/>
        <w:jc w:val="both"/>
        <w:rPr>
          <w:sz w:val="28"/>
          <w:szCs w:val="28"/>
        </w:rPr>
      </w:pPr>
      <w:r w:rsidRPr="00B05EF4">
        <w:rPr>
          <w:sz w:val="28"/>
          <w:szCs w:val="28"/>
        </w:rPr>
        <w:t>4.</w:t>
      </w:r>
      <w:r w:rsidRPr="00B05EF4">
        <w:rPr>
          <w:sz w:val="28"/>
          <w:szCs w:val="28"/>
          <w:lang w:val="en-US"/>
        </w:rPr>
        <w:t> </w:t>
      </w:r>
      <w:r w:rsidRPr="00B05EF4">
        <w:rPr>
          <w:sz w:val="28"/>
          <w:szCs w:val="28"/>
        </w:rPr>
        <w:t xml:space="preserve">Утвердить общий объем бюджетных ассигнований на исполнение публичных нормативных обязательств на 2020 год в сумме </w:t>
      </w:r>
      <w:r w:rsidRPr="00B05EF4">
        <w:rPr>
          <w:sz w:val="28"/>
          <w:szCs w:val="28"/>
        </w:rPr>
        <w:br/>
      </w:r>
      <w:r w:rsidRPr="00597EC3">
        <w:rPr>
          <w:sz w:val="28"/>
          <w:szCs w:val="28"/>
        </w:rPr>
        <w:t>8385829,9</w:t>
      </w:r>
      <w:r w:rsidRPr="00B05EF4">
        <w:rPr>
          <w:sz w:val="28"/>
          <w:szCs w:val="28"/>
        </w:rPr>
        <w:t xml:space="preserve"> тыс.рублей, на 2021 год в сумме 8272789,1 тыс.рублей, на 2022 год </w:t>
      </w:r>
      <w:r w:rsidRPr="00B05EF4">
        <w:rPr>
          <w:sz w:val="28"/>
          <w:szCs w:val="28"/>
        </w:rPr>
        <w:br/>
        <w:t>в сумме 8159076,3 тыс.рублей.</w:t>
      </w:r>
    </w:p>
    <w:p w:rsidR="00DE5103" w:rsidRPr="00B05EF4" w:rsidRDefault="00DE5103" w:rsidP="00DE5103">
      <w:pPr>
        <w:pStyle w:val="32"/>
        <w:spacing w:after="0"/>
        <w:ind w:firstLine="709"/>
        <w:jc w:val="both"/>
        <w:rPr>
          <w:sz w:val="28"/>
          <w:szCs w:val="28"/>
        </w:rPr>
      </w:pPr>
      <w:r w:rsidRPr="00B05EF4">
        <w:rPr>
          <w:sz w:val="28"/>
          <w:szCs w:val="28"/>
        </w:rPr>
        <w:t xml:space="preserve">5. Установить объем резервного фонда Правительства Пермского края </w:t>
      </w:r>
      <w:r w:rsidRPr="00B05EF4">
        <w:rPr>
          <w:sz w:val="28"/>
          <w:szCs w:val="28"/>
        </w:rPr>
        <w:br/>
        <w:t xml:space="preserve">на 2020 год и </w:t>
      </w:r>
      <w:r w:rsidR="00597EC3">
        <w:rPr>
          <w:sz w:val="28"/>
          <w:szCs w:val="28"/>
        </w:rPr>
        <w:t xml:space="preserve">на </w:t>
      </w:r>
      <w:r w:rsidRPr="00B05EF4">
        <w:rPr>
          <w:sz w:val="28"/>
          <w:szCs w:val="28"/>
        </w:rPr>
        <w:t xml:space="preserve">плановый период 2021 и 2022 годов в сумме </w:t>
      </w:r>
      <w:r w:rsidR="00597EC3">
        <w:rPr>
          <w:sz w:val="28"/>
          <w:szCs w:val="28"/>
        </w:rPr>
        <w:br/>
      </w:r>
      <w:r w:rsidRPr="00B05EF4">
        <w:rPr>
          <w:sz w:val="28"/>
          <w:szCs w:val="28"/>
        </w:rPr>
        <w:t>450000,0 тыс.рублей ежегодно.</w:t>
      </w:r>
    </w:p>
    <w:p w:rsidR="00DE5103" w:rsidRPr="00B05EF4" w:rsidRDefault="00DE5103" w:rsidP="00DE5103">
      <w:pPr>
        <w:pStyle w:val="32"/>
        <w:spacing w:after="0"/>
        <w:ind w:firstLine="709"/>
        <w:jc w:val="both"/>
        <w:rPr>
          <w:b/>
          <w:sz w:val="28"/>
          <w:szCs w:val="28"/>
        </w:rPr>
      </w:pPr>
      <w:r w:rsidRPr="00B05EF4">
        <w:rPr>
          <w:sz w:val="28"/>
          <w:szCs w:val="28"/>
        </w:rPr>
        <w:t xml:space="preserve">6. Утвердить объем бюджетных ассигнований дорожного фонда Пермского края на 2020 год в сумме </w:t>
      </w:r>
      <w:r w:rsidRPr="00597EC3">
        <w:rPr>
          <w:sz w:val="28"/>
          <w:szCs w:val="28"/>
        </w:rPr>
        <w:t>19199308,2</w:t>
      </w:r>
      <w:r w:rsidRPr="00B05EF4">
        <w:rPr>
          <w:sz w:val="28"/>
          <w:szCs w:val="28"/>
        </w:rPr>
        <w:t xml:space="preserve"> тыс.рублей, на </w:t>
      </w:r>
      <w:r w:rsidRPr="00597EC3">
        <w:rPr>
          <w:sz w:val="28"/>
          <w:szCs w:val="28"/>
        </w:rPr>
        <w:t>2021</w:t>
      </w:r>
      <w:r w:rsidRPr="00B05EF4">
        <w:rPr>
          <w:sz w:val="28"/>
          <w:szCs w:val="28"/>
        </w:rPr>
        <w:t xml:space="preserve"> год </w:t>
      </w:r>
      <w:r w:rsidRPr="00B05EF4">
        <w:rPr>
          <w:sz w:val="28"/>
          <w:szCs w:val="28"/>
        </w:rPr>
        <w:br/>
        <w:t xml:space="preserve">в сумме </w:t>
      </w:r>
      <w:r w:rsidRPr="00597EC3">
        <w:rPr>
          <w:sz w:val="28"/>
          <w:szCs w:val="28"/>
        </w:rPr>
        <w:t>24303552,2</w:t>
      </w:r>
      <w:r w:rsidRPr="00B05EF4">
        <w:rPr>
          <w:sz w:val="28"/>
          <w:szCs w:val="28"/>
        </w:rPr>
        <w:t xml:space="preserve"> тыс.рублей, на 2022 год в сумме </w:t>
      </w:r>
      <w:r w:rsidRPr="00597EC3">
        <w:rPr>
          <w:sz w:val="28"/>
          <w:szCs w:val="28"/>
        </w:rPr>
        <w:t>19785186,8</w:t>
      </w:r>
      <w:r w:rsidRPr="00B05EF4">
        <w:rPr>
          <w:sz w:val="28"/>
          <w:szCs w:val="28"/>
        </w:rPr>
        <w:t xml:space="preserve"> тыс.рублей.</w:t>
      </w:r>
    </w:p>
    <w:p w:rsidR="00DE5103" w:rsidRPr="00B05EF4" w:rsidRDefault="00DE5103" w:rsidP="00DE5103">
      <w:pPr>
        <w:pStyle w:val="32"/>
        <w:spacing w:after="0"/>
        <w:ind w:firstLine="709"/>
        <w:jc w:val="both"/>
        <w:rPr>
          <w:sz w:val="28"/>
          <w:szCs w:val="28"/>
        </w:rPr>
      </w:pPr>
      <w:r w:rsidRPr="00B05EF4">
        <w:rPr>
          <w:sz w:val="28"/>
          <w:szCs w:val="28"/>
        </w:rPr>
        <w:t xml:space="preserve">Утвердить распределение средств дорожного фонда Пермского края </w:t>
      </w:r>
      <w:r w:rsidRPr="00B05EF4">
        <w:rPr>
          <w:sz w:val="28"/>
          <w:szCs w:val="28"/>
        </w:rPr>
        <w:br/>
        <w:t xml:space="preserve">на 2020 год и на плановый период 2021 и 2022 годов согласно приложению 7 </w:t>
      </w:r>
      <w:r w:rsidR="00597EC3">
        <w:rPr>
          <w:sz w:val="28"/>
          <w:szCs w:val="28"/>
        </w:rPr>
        <w:br/>
      </w:r>
      <w:r w:rsidRPr="00B05EF4">
        <w:rPr>
          <w:sz w:val="28"/>
          <w:szCs w:val="28"/>
        </w:rPr>
        <w:t>к настоящему Закону.</w:t>
      </w:r>
    </w:p>
    <w:p w:rsidR="00DE5103" w:rsidRPr="00B05EF4" w:rsidRDefault="00DE5103" w:rsidP="00DE5103">
      <w:pPr>
        <w:pStyle w:val="32"/>
        <w:spacing w:after="0"/>
        <w:ind w:firstLine="709"/>
        <w:jc w:val="both"/>
        <w:rPr>
          <w:sz w:val="28"/>
          <w:szCs w:val="28"/>
        </w:rPr>
      </w:pPr>
      <w:r w:rsidRPr="00B05EF4">
        <w:rPr>
          <w:sz w:val="28"/>
          <w:szCs w:val="28"/>
        </w:rPr>
        <w:t xml:space="preserve">7. Утвердить общий объем бюджетных ассигнований на реализацию адресной инвестиционной программы </w:t>
      </w:r>
      <w:r w:rsidRPr="00597EC3">
        <w:rPr>
          <w:sz w:val="28"/>
          <w:szCs w:val="28"/>
        </w:rPr>
        <w:t>за сч</w:t>
      </w:r>
      <w:r w:rsidR="00597EC3">
        <w:rPr>
          <w:sz w:val="28"/>
          <w:szCs w:val="28"/>
        </w:rPr>
        <w:t>е</w:t>
      </w:r>
      <w:r w:rsidRPr="00597EC3">
        <w:rPr>
          <w:sz w:val="28"/>
          <w:szCs w:val="28"/>
        </w:rPr>
        <w:t>т средств краевого бюджета</w:t>
      </w:r>
      <w:r w:rsidRPr="00B05EF4">
        <w:rPr>
          <w:sz w:val="28"/>
          <w:szCs w:val="28"/>
        </w:rPr>
        <w:t xml:space="preserve"> </w:t>
      </w:r>
      <w:r w:rsidRPr="00B05EF4">
        <w:rPr>
          <w:sz w:val="28"/>
          <w:szCs w:val="28"/>
        </w:rPr>
        <w:br/>
        <w:t xml:space="preserve">на 2020 год в сумме </w:t>
      </w:r>
      <w:r w:rsidRPr="00597EC3">
        <w:rPr>
          <w:sz w:val="28"/>
          <w:szCs w:val="28"/>
        </w:rPr>
        <w:t>13428623,2</w:t>
      </w:r>
      <w:r w:rsidRPr="00B05EF4">
        <w:rPr>
          <w:sz w:val="28"/>
          <w:szCs w:val="28"/>
        </w:rPr>
        <w:t xml:space="preserve"> тыс.рублей, на 2021 год в сумме </w:t>
      </w:r>
      <w:r w:rsidR="00597EC3">
        <w:rPr>
          <w:sz w:val="28"/>
          <w:szCs w:val="28"/>
        </w:rPr>
        <w:br/>
      </w:r>
      <w:r w:rsidRPr="00B05EF4">
        <w:rPr>
          <w:sz w:val="28"/>
          <w:szCs w:val="28"/>
        </w:rPr>
        <w:t>15819348,5 тыс.рублей, на 2022 год в сумме 20208041,8 тыс.рублей.</w:t>
      </w:r>
    </w:p>
    <w:p w:rsidR="00DE5103" w:rsidRPr="00B05EF4" w:rsidRDefault="00DE5103" w:rsidP="00B76155">
      <w:pPr>
        <w:pStyle w:val="a4"/>
      </w:pPr>
      <w:r w:rsidRPr="00B05EF4">
        <w:lastRenderedPageBreak/>
        <w:t xml:space="preserve">Межбюджетные трансферты, получаемые </w:t>
      </w:r>
      <w:r w:rsidRPr="00B05EF4">
        <w:br/>
        <w:t>из федерального бюджета в 2020-2022 годах</w:t>
      </w:r>
    </w:p>
    <w:p w:rsidR="00DE5103" w:rsidRPr="00B05EF4" w:rsidRDefault="00DE5103" w:rsidP="00DE5103">
      <w:pPr>
        <w:autoSpaceDE w:val="0"/>
        <w:autoSpaceDN w:val="0"/>
        <w:adjustRightInd w:val="0"/>
        <w:ind w:firstLine="700"/>
        <w:jc w:val="both"/>
      </w:pPr>
      <w:r w:rsidRPr="00B05EF4">
        <w:t xml:space="preserve">Утвердить объем межбюджетных трансфертов, получаемых </w:t>
      </w:r>
      <w:r w:rsidR="00597EC3">
        <w:br/>
      </w:r>
      <w:r w:rsidRPr="00597EC3">
        <w:t xml:space="preserve">из </w:t>
      </w:r>
      <w:r w:rsidRPr="00B05EF4">
        <w:t xml:space="preserve">федерального бюджета в 2020 году </w:t>
      </w:r>
      <w:r w:rsidRPr="00B05EF4">
        <w:rPr>
          <w:szCs w:val="28"/>
        </w:rPr>
        <w:t xml:space="preserve">и </w:t>
      </w:r>
      <w:r w:rsidR="00597EC3">
        <w:rPr>
          <w:szCs w:val="28"/>
        </w:rPr>
        <w:t xml:space="preserve">в </w:t>
      </w:r>
      <w:r w:rsidRPr="00B05EF4">
        <w:rPr>
          <w:szCs w:val="28"/>
        </w:rPr>
        <w:t>плановом периоде 2021 и 2022 годов</w:t>
      </w:r>
      <w:r w:rsidR="004B073A">
        <w:rPr>
          <w:szCs w:val="28"/>
        </w:rPr>
        <w:t>,</w:t>
      </w:r>
      <w:r w:rsidRPr="00B05EF4">
        <w:t xml:space="preserve"> согласно приложению 8 к настоящему Закону.</w:t>
      </w:r>
    </w:p>
    <w:p w:rsidR="00DE5103" w:rsidRPr="00B05EF4" w:rsidRDefault="00DE5103" w:rsidP="00B76155">
      <w:pPr>
        <w:pStyle w:val="a4"/>
      </w:pPr>
      <w:r w:rsidRPr="00B05EF4">
        <w:t xml:space="preserve">Межбюджетные трансферты, предоставляемые </w:t>
      </w:r>
      <w:r w:rsidRPr="00B05EF4">
        <w:br/>
        <w:t>из бюджета Пермского края в 2020-2022 годах</w:t>
      </w:r>
    </w:p>
    <w:p w:rsidR="00DE5103" w:rsidRPr="00B05EF4" w:rsidRDefault="00DE5103" w:rsidP="00DE5103">
      <w:pPr>
        <w:autoSpaceDE w:val="0"/>
        <w:autoSpaceDN w:val="0"/>
        <w:adjustRightInd w:val="0"/>
        <w:ind w:firstLine="709"/>
        <w:jc w:val="both"/>
        <w:rPr>
          <w:szCs w:val="28"/>
        </w:rPr>
      </w:pPr>
      <w:r w:rsidRPr="00B05EF4">
        <w:rPr>
          <w:szCs w:val="28"/>
        </w:rPr>
        <w:t>1. Утвердить общий объем дотаций на выравнивание бюджетной обеспеченности муниципальных районов, муниципальных округов, городских округов Пермского края на 2020 год в сумме 9465298,1 тыс.рублей, на 2021 год в сумме 9893870,3 тыс.рублей, на 2022 год в сумме 10450332,8 тыс.рублей.</w:t>
      </w:r>
    </w:p>
    <w:p w:rsidR="00DE5103" w:rsidRPr="00B05EF4" w:rsidRDefault="00DE5103" w:rsidP="00DE5103">
      <w:pPr>
        <w:autoSpaceDE w:val="0"/>
        <w:autoSpaceDN w:val="0"/>
        <w:adjustRightInd w:val="0"/>
        <w:ind w:firstLine="709"/>
        <w:jc w:val="both"/>
        <w:rPr>
          <w:szCs w:val="28"/>
        </w:rPr>
      </w:pPr>
      <w:r w:rsidRPr="00B05EF4">
        <w:rPr>
          <w:szCs w:val="28"/>
        </w:rPr>
        <w:t>Утвердить размеры дотаций на выравнивание бюджетной обеспеченности муниципальных районов, муниципальных округов, городских округов Пермского края согласно приложению 9 к настоящему Закону:</w:t>
      </w:r>
    </w:p>
    <w:p w:rsidR="00DE5103" w:rsidRPr="00B05EF4" w:rsidRDefault="00DE5103" w:rsidP="00DE5103">
      <w:pPr>
        <w:autoSpaceDE w:val="0"/>
        <w:autoSpaceDN w:val="0"/>
        <w:adjustRightInd w:val="0"/>
        <w:ind w:firstLine="709"/>
        <w:jc w:val="both"/>
        <w:rPr>
          <w:szCs w:val="28"/>
        </w:rPr>
      </w:pPr>
      <w:r w:rsidRPr="00B05EF4">
        <w:rPr>
          <w:szCs w:val="28"/>
        </w:rPr>
        <w:t>на 2020 год в сумме 9465298,1 тыс.рублей, в том числе:</w:t>
      </w:r>
    </w:p>
    <w:p w:rsidR="00DE5103" w:rsidRPr="00B05EF4" w:rsidRDefault="00DE5103" w:rsidP="00DE5103">
      <w:pPr>
        <w:autoSpaceDE w:val="0"/>
        <w:autoSpaceDN w:val="0"/>
        <w:adjustRightInd w:val="0"/>
        <w:ind w:firstLine="709"/>
        <w:jc w:val="both"/>
        <w:rPr>
          <w:szCs w:val="28"/>
        </w:rPr>
      </w:pPr>
      <w:r w:rsidRPr="00B05EF4">
        <w:rPr>
          <w:szCs w:val="28"/>
        </w:rPr>
        <w:t xml:space="preserve">средства, направляемые на выравнивание бюджетной обеспеченности, </w:t>
      </w:r>
      <w:r w:rsidRPr="00B05EF4">
        <w:rPr>
          <w:szCs w:val="28"/>
        </w:rPr>
        <w:br/>
        <w:t xml:space="preserve">в сумме </w:t>
      </w:r>
      <w:r w:rsidRPr="00597EC3">
        <w:rPr>
          <w:szCs w:val="28"/>
        </w:rPr>
        <w:t>8529755,2</w:t>
      </w:r>
      <w:r w:rsidRPr="00B05EF4">
        <w:rPr>
          <w:szCs w:val="28"/>
        </w:rPr>
        <w:t xml:space="preserve"> тыс.рублей</w:t>
      </w:r>
      <w:r w:rsidR="00597EC3">
        <w:rPr>
          <w:szCs w:val="28"/>
        </w:rPr>
        <w:t>;</w:t>
      </w:r>
      <w:r w:rsidRPr="00B05EF4">
        <w:rPr>
          <w:szCs w:val="28"/>
        </w:rPr>
        <w:t xml:space="preserve"> </w:t>
      </w:r>
    </w:p>
    <w:p w:rsidR="00DE5103" w:rsidRPr="00B05EF4" w:rsidRDefault="00DE5103" w:rsidP="00DE5103">
      <w:pPr>
        <w:autoSpaceDE w:val="0"/>
        <w:autoSpaceDN w:val="0"/>
        <w:adjustRightInd w:val="0"/>
        <w:ind w:firstLine="709"/>
        <w:jc w:val="both"/>
        <w:rPr>
          <w:szCs w:val="28"/>
        </w:rPr>
      </w:pPr>
      <w:r w:rsidRPr="00B05EF4">
        <w:rPr>
          <w:szCs w:val="28"/>
        </w:rPr>
        <w:t xml:space="preserve">в виде дополнительных нормативов отчислений в бюджеты муниципальных районов, городских округов по налогу на доходы физических лиц в сумме </w:t>
      </w:r>
      <w:r w:rsidRPr="00597EC3">
        <w:rPr>
          <w:szCs w:val="28"/>
        </w:rPr>
        <w:t>935542,9</w:t>
      </w:r>
      <w:r w:rsidRPr="00B05EF4">
        <w:rPr>
          <w:szCs w:val="28"/>
        </w:rPr>
        <w:t xml:space="preserve"> тыс.рублей;</w:t>
      </w:r>
    </w:p>
    <w:p w:rsidR="00DE5103" w:rsidRPr="00B05EF4" w:rsidRDefault="00DE5103" w:rsidP="00DE5103">
      <w:pPr>
        <w:autoSpaceDE w:val="0"/>
        <w:autoSpaceDN w:val="0"/>
        <w:adjustRightInd w:val="0"/>
        <w:ind w:firstLine="709"/>
        <w:jc w:val="both"/>
        <w:rPr>
          <w:szCs w:val="28"/>
        </w:rPr>
      </w:pPr>
      <w:r w:rsidRPr="00B05EF4">
        <w:rPr>
          <w:szCs w:val="28"/>
        </w:rPr>
        <w:t>на 2021 год в сумме 9893870,3 тыс.рублей, в том числе:</w:t>
      </w:r>
    </w:p>
    <w:p w:rsidR="00DE5103" w:rsidRPr="00B05EF4" w:rsidRDefault="00DE5103" w:rsidP="00DE5103">
      <w:pPr>
        <w:autoSpaceDE w:val="0"/>
        <w:autoSpaceDN w:val="0"/>
        <w:adjustRightInd w:val="0"/>
        <w:ind w:firstLine="709"/>
        <w:jc w:val="both"/>
        <w:rPr>
          <w:szCs w:val="28"/>
        </w:rPr>
      </w:pPr>
      <w:r w:rsidRPr="00B05EF4">
        <w:rPr>
          <w:szCs w:val="28"/>
        </w:rPr>
        <w:t xml:space="preserve">средства, направляемые на выравнивание бюджетной обеспеченности, </w:t>
      </w:r>
      <w:r w:rsidRPr="00B05EF4">
        <w:rPr>
          <w:szCs w:val="28"/>
        </w:rPr>
        <w:br/>
        <w:t xml:space="preserve">в сумме </w:t>
      </w:r>
      <w:r w:rsidRPr="00597EC3">
        <w:rPr>
          <w:szCs w:val="28"/>
        </w:rPr>
        <w:t>7136291,8</w:t>
      </w:r>
      <w:r w:rsidRPr="00B05EF4">
        <w:rPr>
          <w:szCs w:val="28"/>
        </w:rPr>
        <w:t xml:space="preserve"> тыс.рублей</w:t>
      </w:r>
      <w:r w:rsidR="00597EC3">
        <w:rPr>
          <w:szCs w:val="28"/>
        </w:rPr>
        <w:t>;</w:t>
      </w:r>
    </w:p>
    <w:p w:rsidR="00DE5103" w:rsidRPr="00B05EF4" w:rsidRDefault="00DE5103" w:rsidP="00DE5103">
      <w:pPr>
        <w:autoSpaceDE w:val="0"/>
        <w:autoSpaceDN w:val="0"/>
        <w:adjustRightInd w:val="0"/>
        <w:ind w:firstLine="709"/>
        <w:jc w:val="both"/>
        <w:rPr>
          <w:szCs w:val="28"/>
        </w:rPr>
      </w:pPr>
      <w:r w:rsidRPr="00B05EF4">
        <w:rPr>
          <w:szCs w:val="28"/>
        </w:rPr>
        <w:t xml:space="preserve">в виде дополнительных нормативов отчислений в бюджеты муниципальных районов, городских округов по налогу на доходы физических лиц в сумме </w:t>
      </w:r>
      <w:r w:rsidRPr="00597EC3">
        <w:rPr>
          <w:szCs w:val="28"/>
        </w:rPr>
        <w:t>778804,4</w:t>
      </w:r>
      <w:r w:rsidRPr="00B05EF4">
        <w:rPr>
          <w:szCs w:val="28"/>
        </w:rPr>
        <w:t xml:space="preserve"> тыс.рублей</w:t>
      </w:r>
      <w:r w:rsidR="00597EC3">
        <w:rPr>
          <w:szCs w:val="28"/>
        </w:rPr>
        <w:t>;</w:t>
      </w:r>
      <w:r w:rsidRPr="00B05EF4">
        <w:rPr>
          <w:szCs w:val="28"/>
        </w:rPr>
        <w:t xml:space="preserve"> </w:t>
      </w:r>
    </w:p>
    <w:p w:rsidR="00DE5103" w:rsidRPr="00B05EF4" w:rsidRDefault="00DE5103" w:rsidP="00DE5103">
      <w:pPr>
        <w:autoSpaceDE w:val="0"/>
        <w:autoSpaceDN w:val="0"/>
        <w:adjustRightInd w:val="0"/>
        <w:ind w:firstLine="709"/>
        <w:jc w:val="both"/>
        <w:rPr>
          <w:szCs w:val="28"/>
        </w:rPr>
      </w:pPr>
      <w:r w:rsidRPr="00B05EF4">
        <w:rPr>
          <w:szCs w:val="28"/>
        </w:rPr>
        <w:t xml:space="preserve">не распределенный между муниципальными районами, муниципальными округами, городскими округами объем дотаций на выравнивание бюджетной обеспеченности муниципальных районов, муниципальных округов, городских округов в размере 20% от общего объема дотаций на выравнивание бюджетной обеспеченности муниципальных районов, муниципальных округов, городских округов в сумме 1978774,1 тыс.рублей; </w:t>
      </w:r>
    </w:p>
    <w:p w:rsidR="00DE5103" w:rsidRPr="00B05EF4" w:rsidRDefault="00DE5103" w:rsidP="00DE5103">
      <w:pPr>
        <w:autoSpaceDE w:val="0"/>
        <w:autoSpaceDN w:val="0"/>
        <w:adjustRightInd w:val="0"/>
        <w:ind w:firstLine="709"/>
        <w:jc w:val="both"/>
        <w:rPr>
          <w:szCs w:val="28"/>
        </w:rPr>
      </w:pPr>
      <w:r w:rsidRPr="00B05EF4">
        <w:rPr>
          <w:szCs w:val="28"/>
        </w:rPr>
        <w:t>на 2022 год в сумме 10450332,8 тыс.рублей, в том числе:</w:t>
      </w:r>
    </w:p>
    <w:p w:rsidR="00DE5103" w:rsidRPr="00B05EF4" w:rsidRDefault="00DE5103" w:rsidP="00DE5103">
      <w:pPr>
        <w:autoSpaceDE w:val="0"/>
        <w:autoSpaceDN w:val="0"/>
        <w:adjustRightInd w:val="0"/>
        <w:ind w:firstLine="709"/>
        <w:jc w:val="both"/>
        <w:rPr>
          <w:szCs w:val="28"/>
        </w:rPr>
      </w:pPr>
      <w:r w:rsidRPr="00B05EF4">
        <w:rPr>
          <w:szCs w:val="28"/>
        </w:rPr>
        <w:t xml:space="preserve">средства, направляемые на выравнивание бюджетной обеспеченности, </w:t>
      </w:r>
      <w:r w:rsidRPr="00B05EF4">
        <w:rPr>
          <w:szCs w:val="28"/>
        </w:rPr>
        <w:br/>
        <w:t xml:space="preserve">в сумме </w:t>
      </w:r>
      <w:r w:rsidRPr="00597EC3">
        <w:rPr>
          <w:szCs w:val="28"/>
        </w:rPr>
        <w:t>7499636,5</w:t>
      </w:r>
      <w:r w:rsidRPr="00B05EF4">
        <w:rPr>
          <w:szCs w:val="28"/>
        </w:rPr>
        <w:t xml:space="preserve"> тыс.рублей</w:t>
      </w:r>
      <w:r w:rsidR="00597EC3">
        <w:rPr>
          <w:szCs w:val="28"/>
        </w:rPr>
        <w:t>;</w:t>
      </w:r>
    </w:p>
    <w:p w:rsidR="00DE5103" w:rsidRPr="00597EC3" w:rsidRDefault="00DE5103" w:rsidP="00DE5103">
      <w:pPr>
        <w:autoSpaceDE w:val="0"/>
        <w:autoSpaceDN w:val="0"/>
        <w:adjustRightInd w:val="0"/>
        <w:ind w:firstLine="709"/>
        <w:jc w:val="both"/>
        <w:rPr>
          <w:szCs w:val="28"/>
        </w:rPr>
      </w:pPr>
      <w:r w:rsidRPr="00597EC3">
        <w:t>в виде дополнительных нормативов отчислений в бюджеты муниципальных районов, городских округов по налогу на доходы физических лиц в сумме 860629,7 тыс.рублей;</w:t>
      </w:r>
    </w:p>
    <w:p w:rsidR="00DE5103" w:rsidRPr="00B05EF4" w:rsidRDefault="00DE5103" w:rsidP="00DE5103">
      <w:pPr>
        <w:autoSpaceDE w:val="0"/>
        <w:autoSpaceDN w:val="0"/>
        <w:adjustRightInd w:val="0"/>
        <w:ind w:firstLine="709"/>
        <w:jc w:val="both"/>
        <w:rPr>
          <w:szCs w:val="28"/>
        </w:rPr>
      </w:pPr>
      <w:r w:rsidRPr="00B05EF4">
        <w:rPr>
          <w:szCs w:val="28"/>
        </w:rPr>
        <w:t xml:space="preserve">не распределенный между муниципальными районами, муниципальными округами, городскими округами объем дотаций на выравнивание бюджетной обеспеченности муниципальных районов, муниципальных округов, городских округов в размере 20% от общего объема дотаций на выравнивание бюджетной </w:t>
      </w:r>
      <w:r w:rsidRPr="00B05EF4">
        <w:rPr>
          <w:szCs w:val="28"/>
        </w:rPr>
        <w:lastRenderedPageBreak/>
        <w:t>обеспеченности муниципальных районов, муниципальных округов, городских округов в сумме 2090066,6 тыс.рублей.</w:t>
      </w:r>
    </w:p>
    <w:p w:rsidR="00DE5103" w:rsidRPr="00B05EF4" w:rsidRDefault="00DE5103" w:rsidP="00DE5103">
      <w:pPr>
        <w:autoSpaceDE w:val="0"/>
        <w:autoSpaceDN w:val="0"/>
        <w:adjustRightInd w:val="0"/>
        <w:ind w:firstLine="709"/>
        <w:jc w:val="both"/>
        <w:rPr>
          <w:szCs w:val="28"/>
        </w:rPr>
      </w:pPr>
      <w:r w:rsidRPr="00B05EF4">
        <w:rPr>
          <w:szCs w:val="28"/>
        </w:rPr>
        <w:t xml:space="preserve">Установить дополнительные нормативы отчислений в бюджеты муниципальных районов, городских округов по налогу на доходы физических лиц на 2020 год и на плановый период 2021 и 2022 годов согласно </w:t>
      </w:r>
      <w:r w:rsidR="00597EC3">
        <w:rPr>
          <w:szCs w:val="28"/>
        </w:rPr>
        <w:br/>
      </w:r>
      <w:r w:rsidRPr="00B05EF4">
        <w:rPr>
          <w:szCs w:val="28"/>
        </w:rPr>
        <w:t>приложению 10 к настоящему Закону.</w:t>
      </w:r>
    </w:p>
    <w:p w:rsidR="00DE5103" w:rsidRPr="00B05EF4" w:rsidRDefault="00DE5103" w:rsidP="00DE5103">
      <w:pPr>
        <w:autoSpaceDE w:val="0"/>
        <w:autoSpaceDN w:val="0"/>
        <w:adjustRightInd w:val="0"/>
        <w:ind w:firstLine="709"/>
        <w:jc w:val="both"/>
        <w:rPr>
          <w:szCs w:val="28"/>
        </w:rPr>
      </w:pPr>
      <w:r w:rsidRPr="00B05EF4">
        <w:rPr>
          <w:szCs w:val="28"/>
        </w:rPr>
        <w:t xml:space="preserve">Установить критерий выравнивания расчетной бюджетной обеспеченности муниципальных районов, муниципальных округов, городских округов на 2020 год и на плановый период 2021 и 2022 годов в размере </w:t>
      </w:r>
      <w:r w:rsidRPr="00B05EF4">
        <w:rPr>
          <w:szCs w:val="28"/>
        </w:rPr>
        <w:br/>
        <w:t>1,25 ежегодно.</w:t>
      </w:r>
    </w:p>
    <w:p w:rsidR="00DE5103" w:rsidRPr="00B05EF4" w:rsidRDefault="00DE5103" w:rsidP="00DE5103">
      <w:pPr>
        <w:autoSpaceDE w:val="0"/>
        <w:autoSpaceDN w:val="0"/>
        <w:adjustRightInd w:val="0"/>
        <w:ind w:firstLine="709"/>
        <w:jc w:val="both"/>
        <w:rPr>
          <w:szCs w:val="28"/>
        </w:rPr>
      </w:pPr>
      <w:r w:rsidRPr="00B05EF4">
        <w:rPr>
          <w:szCs w:val="28"/>
        </w:rPr>
        <w:t xml:space="preserve">2. Установить критерий выравнивания финансовых возможностей поселений на 2020 год и на плановый период 2021 и 2022 годов в размере </w:t>
      </w:r>
      <w:r w:rsidRPr="00B05EF4">
        <w:rPr>
          <w:szCs w:val="28"/>
        </w:rPr>
        <w:br/>
        <w:t>0,342 тыс.рублей ежегодно.</w:t>
      </w:r>
    </w:p>
    <w:p w:rsidR="00DE5103" w:rsidRPr="00B05EF4" w:rsidRDefault="00DE5103" w:rsidP="00DE5103">
      <w:pPr>
        <w:autoSpaceDE w:val="0"/>
        <w:autoSpaceDN w:val="0"/>
        <w:adjustRightInd w:val="0"/>
        <w:ind w:firstLine="709"/>
        <w:jc w:val="both"/>
        <w:rPr>
          <w:szCs w:val="28"/>
        </w:rPr>
      </w:pPr>
      <w:r w:rsidRPr="00B05EF4">
        <w:rPr>
          <w:szCs w:val="28"/>
        </w:rPr>
        <w:t xml:space="preserve">Установить двукратный уровень превышения среднего показателя подушевых расчетных налоговых доходов за отчетный финансовый год </w:t>
      </w:r>
      <w:r w:rsidRPr="00B05EF4">
        <w:rPr>
          <w:szCs w:val="28"/>
        </w:rPr>
        <w:br/>
        <w:t>для определения получателей дотации на выравнивание бюджетной обеспеченности поселений.</w:t>
      </w:r>
    </w:p>
    <w:p w:rsidR="00DE5103" w:rsidRPr="00B05EF4" w:rsidRDefault="00DE5103" w:rsidP="00DE5103">
      <w:pPr>
        <w:autoSpaceDE w:val="0"/>
        <w:autoSpaceDN w:val="0"/>
        <w:adjustRightInd w:val="0"/>
        <w:ind w:firstLine="709"/>
        <w:jc w:val="both"/>
        <w:rPr>
          <w:szCs w:val="28"/>
        </w:rPr>
      </w:pPr>
      <w:r w:rsidRPr="00B05EF4">
        <w:rPr>
          <w:szCs w:val="28"/>
        </w:rPr>
        <w:t xml:space="preserve">3. Утвердить объем иных дотаций из бюджета Пермского края </w:t>
      </w:r>
      <w:r w:rsidR="00597EC3">
        <w:rPr>
          <w:szCs w:val="28"/>
        </w:rPr>
        <w:br/>
      </w:r>
      <w:r w:rsidRPr="00B05EF4">
        <w:rPr>
          <w:szCs w:val="28"/>
        </w:rPr>
        <w:t xml:space="preserve">на 2020 год в сумме 304388,6 тыс.рублей, на 2021 год в сумме </w:t>
      </w:r>
      <w:r w:rsidR="00597EC3">
        <w:rPr>
          <w:szCs w:val="28"/>
        </w:rPr>
        <w:br/>
      </w:r>
      <w:r w:rsidRPr="00B05EF4">
        <w:rPr>
          <w:szCs w:val="28"/>
        </w:rPr>
        <w:t>2377211,8 тыс.рублей, на 2022 год в сумме 304388,6 тыс.рублей.</w:t>
      </w:r>
    </w:p>
    <w:p w:rsidR="00DE5103" w:rsidRPr="00B05EF4" w:rsidRDefault="00DE5103" w:rsidP="00DE5103">
      <w:pPr>
        <w:autoSpaceDE w:val="0"/>
        <w:autoSpaceDN w:val="0"/>
        <w:adjustRightInd w:val="0"/>
        <w:ind w:firstLine="709"/>
        <w:jc w:val="both"/>
        <w:rPr>
          <w:szCs w:val="28"/>
        </w:rPr>
      </w:pPr>
      <w:r w:rsidRPr="00B05EF4">
        <w:rPr>
          <w:szCs w:val="28"/>
        </w:rPr>
        <w:t>Установить размеры иных дотаций на 2020 год и на плановый период 2021 и 2022 годов согласно приложению 11 к настоящему Закону.</w:t>
      </w:r>
    </w:p>
    <w:p w:rsidR="00DE5103" w:rsidRPr="00B05EF4" w:rsidRDefault="00DE5103" w:rsidP="00DE5103">
      <w:pPr>
        <w:ind w:firstLine="709"/>
        <w:jc w:val="both"/>
      </w:pPr>
      <w:r w:rsidRPr="00B05EF4">
        <w:t xml:space="preserve">4. Утвердить объем субвенций, </w:t>
      </w:r>
      <w:r w:rsidRPr="00597EC3">
        <w:t xml:space="preserve">предоставляемых бюджетам муниципальных образований </w:t>
      </w:r>
      <w:r w:rsidRPr="00B05EF4">
        <w:t xml:space="preserve">на выполнение отдельных государственных полномочий органов государственной власти Пермского края, а также отдельных государственных полномочий в соответствии с законодательством </w:t>
      </w:r>
      <w:r w:rsidRPr="00B05EF4">
        <w:br/>
        <w:t xml:space="preserve">о передаче отдельных государственных полномочий федеральных органов государственной власти на 2020 год в сумме </w:t>
      </w:r>
      <w:r w:rsidRPr="00597EC3">
        <w:t>29469904,0</w:t>
      </w:r>
      <w:r w:rsidRPr="00B05EF4">
        <w:t xml:space="preserve"> тыс.рублей, </w:t>
      </w:r>
      <w:r w:rsidR="00597EC3">
        <w:br/>
      </w:r>
      <w:r w:rsidRPr="00B05EF4">
        <w:t xml:space="preserve">на 2021 год в сумме </w:t>
      </w:r>
      <w:r w:rsidRPr="00597EC3">
        <w:t>31690623,8</w:t>
      </w:r>
      <w:r w:rsidRPr="00B05EF4">
        <w:t xml:space="preserve"> тыс.рублей, на 2022 год в сумме </w:t>
      </w:r>
      <w:r w:rsidR="00597EC3">
        <w:br/>
      </w:r>
      <w:r w:rsidRPr="00597EC3">
        <w:t>31730359,6</w:t>
      </w:r>
      <w:r w:rsidRPr="00B05EF4">
        <w:t xml:space="preserve"> тыс.рублей.</w:t>
      </w:r>
    </w:p>
    <w:p w:rsidR="00DE5103" w:rsidRPr="00B05EF4" w:rsidRDefault="00DE5103" w:rsidP="00DE5103">
      <w:pPr>
        <w:tabs>
          <w:tab w:val="left" w:pos="1134"/>
        </w:tabs>
        <w:autoSpaceDE w:val="0"/>
        <w:autoSpaceDN w:val="0"/>
        <w:adjustRightInd w:val="0"/>
        <w:ind w:firstLine="709"/>
        <w:jc w:val="both"/>
      </w:pPr>
      <w:r w:rsidRPr="00B05EF4">
        <w:t xml:space="preserve">Установить размеры субвенций на 2020 год и </w:t>
      </w:r>
      <w:r w:rsidRPr="00B05EF4">
        <w:rPr>
          <w:szCs w:val="28"/>
        </w:rPr>
        <w:t xml:space="preserve">на плановый период </w:t>
      </w:r>
      <w:r w:rsidR="00597EC3">
        <w:rPr>
          <w:szCs w:val="28"/>
        </w:rPr>
        <w:br/>
      </w:r>
      <w:r w:rsidRPr="00B05EF4">
        <w:rPr>
          <w:szCs w:val="28"/>
        </w:rPr>
        <w:t>2021 и 2022 годов</w:t>
      </w:r>
      <w:r w:rsidRPr="00B05EF4">
        <w:t xml:space="preserve"> согласно приложению 12 к настоящему Закону.</w:t>
      </w:r>
    </w:p>
    <w:p w:rsidR="00DE5103" w:rsidRPr="00B05EF4" w:rsidRDefault="00DE5103" w:rsidP="00DE5103">
      <w:pPr>
        <w:ind w:firstLine="709"/>
        <w:jc w:val="both"/>
      </w:pPr>
      <w:r w:rsidRPr="00B05EF4">
        <w:t xml:space="preserve">5. Утвердить объем субсидий, предоставляемых бюджетам муниципальных образований в целях софинансирования расходных обязательств по вопросам местного значения, на 2020 год в сумме </w:t>
      </w:r>
      <w:r w:rsidRPr="00B05EF4">
        <w:br/>
      </w:r>
      <w:r w:rsidRPr="00597EC3">
        <w:t>17787275,9</w:t>
      </w:r>
      <w:r w:rsidRPr="00B05EF4">
        <w:t xml:space="preserve"> тыс.рублей, на 2021 год в сумме </w:t>
      </w:r>
      <w:r w:rsidRPr="00597EC3">
        <w:t>15722935,9</w:t>
      </w:r>
      <w:r w:rsidRPr="00B05EF4">
        <w:rPr>
          <w:sz w:val="22"/>
          <w:szCs w:val="22"/>
        </w:rPr>
        <w:t xml:space="preserve"> </w:t>
      </w:r>
      <w:r w:rsidRPr="00B05EF4">
        <w:t xml:space="preserve">тыс.рублей, на 2022 год в сумме </w:t>
      </w:r>
      <w:r w:rsidRPr="00597EC3">
        <w:t>14720201,2</w:t>
      </w:r>
      <w:r w:rsidRPr="00B05EF4">
        <w:t xml:space="preserve"> тыс.рублей.</w:t>
      </w:r>
    </w:p>
    <w:p w:rsidR="00DE5103" w:rsidRPr="00B05EF4" w:rsidRDefault="00DE5103" w:rsidP="00DE5103">
      <w:pPr>
        <w:tabs>
          <w:tab w:val="left" w:pos="1134"/>
        </w:tabs>
        <w:autoSpaceDE w:val="0"/>
        <w:autoSpaceDN w:val="0"/>
        <w:adjustRightInd w:val="0"/>
        <w:ind w:firstLine="709"/>
        <w:jc w:val="both"/>
      </w:pPr>
      <w:r w:rsidRPr="00B05EF4">
        <w:t>Утвердить перечень субсидий, предоставляемых бюджетам муниципальных образований в целях софинансирования расходных обязательств по вопросам местного значения, на 2020 год и на плановый период 2021 и 2022 годов согласно приложению 13 к настоящему Закону.</w:t>
      </w:r>
    </w:p>
    <w:p w:rsidR="00DE5103" w:rsidRPr="00B05EF4" w:rsidRDefault="00DE5103" w:rsidP="00DE5103">
      <w:pPr>
        <w:tabs>
          <w:tab w:val="left" w:pos="1134"/>
        </w:tabs>
        <w:autoSpaceDE w:val="0"/>
        <w:autoSpaceDN w:val="0"/>
        <w:adjustRightInd w:val="0"/>
        <w:ind w:firstLine="709"/>
        <w:jc w:val="both"/>
      </w:pPr>
      <w:r w:rsidRPr="00B05EF4">
        <w:t xml:space="preserve">Установить объем субсидий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предусмотренных муниципальным образованиям, на 2020 год в сумме </w:t>
      </w:r>
      <w:r w:rsidRPr="00B05EF4">
        <w:lastRenderedPageBreak/>
        <w:t xml:space="preserve">1343530,0 тыс.рублей, на 2021 год в сумме 1406521,9 тыс.рублей, на 2022 год </w:t>
      </w:r>
      <w:r w:rsidRPr="00B05EF4">
        <w:br/>
        <w:t xml:space="preserve">в сумме 1406521,9 тыс.рублей. </w:t>
      </w:r>
    </w:p>
    <w:p w:rsidR="00DE5103" w:rsidRPr="00B05EF4" w:rsidRDefault="00DE5103" w:rsidP="00DE5103">
      <w:pPr>
        <w:tabs>
          <w:tab w:val="left" w:pos="1134"/>
        </w:tabs>
        <w:autoSpaceDE w:val="0"/>
        <w:autoSpaceDN w:val="0"/>
        <w:adjustRightInd w:val="0"/>
        <w:ind w:firstLine="709"/>
        <w:jc w:val="both"/>
      </w:pPr>
      <w:r w:rsidRPr="00B05EF4">
        <w:t>Установить, что на основании предложений органов местного самоуправления возможно уменьшение субсидий, предусмотренных местному бюджету соответствующего муниципального образования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для направления на финансирование расходных обязательств Пермского края в отношении данного муниципального образования.</w:t>
      </w:r>
    </w:p>
    <w:p w:rsidR="00DE5103" w:rsidRPr="00B05EF4" w:rsidRDefault="00DE5103" w:rsidP="00DE5103">
      <w:pPr>
        <w:tabs>
          <w:tab w:val="left" w:pos="993"/>
        </w:tabs>
        <w:autoSpaceDE w:val="0"/>
        <w:autoSpaceDN w:val="0"/>
        <w:adjustRightInd w:val="0"/>
        <w:ind w:firstLine="709"/>
        <w:jc w:val="both"/>
      </w:pPr>
      <w:r w:rsidRPr="00B05EF4">
        <w:t xml:space="preserve">Установить размеры субсидий на 2020 год и </w:t>
      </w:r>
      <w:r w:rsidRPr="00B05EF4">
        <w:rPr>
          <w:szCs w:val="28"/>
        </w:rPr>
        <w:t xml:space="preserve">на плановый период </w:t>
      </w:r>
      <w:r w:rsidR="00597EC3">
        <w:rPr>
          <w:szCs w:val="28"/>
        </w:rPr>
        <w:br/>
      </w:r>
      <w:r w:rsidRPr="00B05EF4">
        <w:rPr>
          <w:szCs w:val="28"/>
        </w:rPr>
        <w:t>2021 и 2022 годов</w:t>
      </w:r>
      <w:r w:rsidRPr="00B05EF4">
        <w:t xml:space="preserve"> согласно приложению 14 к настоящему Закону.</w:t>
      </w:r>
    </w:p>
    <w:p w:rsidR="00DE5103" w:rsidRPr="00B05EF4" w:rsidRDefault="00DE5103" w:rsidP="00DE5103">
      <w:pPr>
        <w:tabs>
          <w:tab w:val="left" w:pos="993"/>
        </w:tabs>
        <w:autoSpaceDE w:val="0"/>
        <w:autoSpaceDN w:val="0"/>
        <w:adjustRightInd w:val="0"/>
        <w:ind w:firstLine="709"/>
        <w:jc w:val="both"/>
      </w:pPr>
      <w:r w:rsidRPr="00B05EF4">
        <w:t xml:space="preserve">Распределение субсидий бюджетам муниципальных образований </w:t>
      </w:r>
      <w:r w:rsidRPr="00B05EF4">
        <w:br/>
        <w:t xml:space="preserve">(за исключением субсидий, распределение которых утверждено </w:t>
      </w:r>
      <w:r w:rsidR="00597EC3">
        <w:br/>
      </w:r>
      <w:r w:rsidRPr="00B05EF4">
        <w:t>приложением 14 к настоящему Закону) утверждается Правительством Пермского края.</w:t>
      </w:r>
    </w:p>
    <w:p w:rsidR="00DE5103" w:rsidRPr="00B05EF4" w:rsidRDefault="00DE5103" w:rsidP="00DE5103">
      <w:pPr>
        <w:tabs>
          <w:tab w:val="left" w:pos="993"/>
        </w:tabs>
        <w:autoSpaceDE w:val="0"/>
        <w:autoSpaceDN w:val="0"/>
        <w:adjustRightInd w:val="0"/>
        <w:ind w:firstLine="709"/>
        <w:jc w:val="both"/>
      </w:pPr>
      <w:r w:rsidRPr="00B05EF4">
        <w:t xml:space="preserve">6. Утвердить объем иных межбюджетных трансфертов, </w:t>
      </w:r>
      <w:r w:rsidRPr="00597EC3">
        <w:t>предоставляемых бюджетам муниципальных образований</w:t>
      </w:r>
      <w:r w:rsidRPr="00B05EF4">
        <w:rPr>
          <w:b/>
        </w:rPr>
        <w:t xml:space="preserve"> </w:t>
      </w:r>
      <w:r w:rsidRPr="00B05EF4">
        <w:t>из бюджета Пермского края</w:t>
      </w:r>
      <w:r w:rsidR="00597EC3">
        <w:t>,</w:t>
      </w:r>
      <w:r w:rsidRPr="00B05EF4">
        <w:t xml:space="preserve"> </w:t>
      </w:r>
      <w:r w:rsidR="00597EC3">
        <w:br/>
      </w:r>
      <w:r w:rsidRPr="00B05EF4">
        <w:t xml:space="preserve">на 2020 год в сумме </w:t>
      </w:r>
      <w:r w:rsidRPr="00597EC3">
        <w:t>5571146,1</w:t>
      </w:r>
      <w:r w:rsidRPr="00B05EF4">
        <w:t xml:space="preserve"> тыс.рублей, на 2021 год в сумме </w:t>
      </w:r>
      <w:r w:rsidR="00597EC3">
        <w:br/>
      </w:r>
      <w:r w:rsidRPr="00597EC3">
        <w:t>4509237,5</w:t>
      </w:r>
      <w:r w:rsidRPr="00B05EF4">
        <w:t xml:space="preserve"> тыс.рублей, на 2022 год в сумме </w:t>
      </w:r>
      <w:r w:rsidRPr="00597EC3">
        <w:t>7652473,9</w:t>
      </w:r>
      <w:r w:rsidRPr="00B05EF4">
        <w:t xml:space="preserve"> тыс.рублей.</w:t>
      </w:r>
    </w:p>
    <w:p w:rsidR="00DE5103" w:rsidRPr="00B05EF4" w:rsidRDefault="00DE5103" w:rsidP="00DE5103">
      <w:pPr>
        <w:tabs>
          <w:tab w:val="left" w:pos="1134"/>
        </w:tabs>
        <w:autoSpaceDE w:val="0"/>
        <w:autoSpaceDN w:val="0"/>
        <w:adjustRightInd w:val="0"/>
        <w:ind w:firstLine="709"/>
        <w:jc w:val="both"/>
      </w:pPr>
      <w:r w:rsidRPr="00B05EF4">
        <w:t xml:space="preserve">Установить размеры иных межбюджетных трансфертов на 2020 год </w:t>
      </w:r>
      <w:r w:rsidRPr="00B05EF4">
        <w:br/>
        <w:t xml:space="preserve">и </w:t>
      </w:r>
      <w:r w:rsidRPr="00B05EF4">
        <w:rPr>
          <w:szCs w:val="28"/>
        </w:rPr>
        <w:t>на плановый период 2021 и 2022 годов</w:t>
      </w:r>
      <w:r w:rsidRPr="00B05EF4">
        <w:t xml:space="preserve"> согласно приложению 15 </w:t>
      </w:r>
      <w:r w:rsidRPr="00B05EF4">
        <w:br/>
        <w:t>к настоящему Закону.</w:t>
      </w:r>
    </w:p>
    <w:p w:rsidR="00DE5103" w:rsidRPr="00DA3521" w:rsidRDefault="00DE5103" w:rsidP="00DE5103">
      <w:pPr>
        <w:tabs>
          <w:tab w:val="left" w:pos="1134"/>
        </w:tabs>
        <w:autoSpaceDE w:val="0"/>
        <w:autoSpaceDN w:val="0"/>
        <w:adjustRightInd w:val="0"/>
        <w:ind w:firstLine="709"/>
        <w:jc w:val="both"/>
        <w:rPr>
          <w:szCs w:val="28"/>
        </w:rPr>
      </w:pPr>
      <w:r w:rsidRPr="00DA3521">
        <w:rPr>
          <w:szCs w:val="28"/>
        </w:rPr>
        <w:t xml:space="preserve">Установить, что распределение иных межбюджетных трансфертов бюджетам муниципальных образований (за исключением иных межбюджетных трансфертов, распределение которых утверждено приложением 15 </w:t>
      </w:r>
      <w:r w:rsidR="00DA3521">
        <w:rPr>
          <w:szCs w:val="28"/>
        </w:rPr>
        <w:br/>
      </w:r>
      <w:r w:rsidRPr="00DA3521">
        <w:rPr>
          <w:szCs w:val="28"/>
        </w:rPr>
        <w:t>к настоящему Закону) утверждается Правительством Российской Федерации (или осуществляется в установленном им порядке), Правительством Пермского края.</w:t>
      </w:r>
    </w:p>
    <w:p w:rsidR="00DE5103" w:rsidRPr="00DA3521" w:rsidRDefault="00DE5103" w:rsidP="00DE5103">
      <w:pPr>
        <w:tabs>
          <w:tab w:val="left" w:pos="1134"/>
        </w:tabs>
        <w:autoSpaceDE w:val="0"/>
        <w:autoSpaceDN w:val="0"/>
        <w:adjustRightInd w:val="0"/>
        <w:ind w:firstLine="709"/>
        <w:jc w:val="both"/>
      </w:pPr>
      <w:r w:rsidRPr="00DA3521">
        <w:t xml:space="preserve">7. Утвердить объем субвенций в федеральный бюджет на 2020 год </w:t>
      </w:r>
      <w:r w:rsidRPr="00DA3521">
        <w:br/>
        <w:t xml:space="preserve">в сумме 4189,4 тыс.рублей, на 2021 год в сумме 4189,4 тыс.рублей, на 2022 год в сумме 4189,4 тыс.рублей. </w:t>
      </w:r>
    </w:p>
    <w:p w:rsidR="00DE5103" w:rsidRPr="00DA3521" w:rsidRDefault="00DE5103" w:rsidP="00DE5103">
      <w:pPr>
        <w:tabs>
          <w:tab w:val="left" w:pos="1134"/>
        </w:tabs>
        <w:autoSpaceDE w:val="0"/>
        <w:autoSpaceDN w:val="0"/>
        <w:adjustRightInd w:val="0"/>
        <w:ind w:firstLine="709"/>
        <w:jc w:val="both"/>
      </w:pPr>
      <w:r w:rsidRPr="00DA3521">
        <w:t xml:space="preserve">8. Утвердить объем межбюджетных трансфертов, предоставляемых бюджету Пенсионного фонда Российской Федерации, на 2020 год в сумме 135000,0 тыс.рублей, на 2021 год в сумме 135000,0 тыс.рублей, на 2021 год </w:t>
      </w:r>
      <w:r w:rsidRPr="00DA3521">
        <w:br/>
        <w:t>в сумме 135000,0 тыс.рублей.</w:t>
      </w:r>
    </w:p>
    <w:p w:rsidR="00DE5103" w:rsidRPr="00DA3521" w:rsidRDefault="00DE5103" w:rsidP="00DE5103">
      <w:pPr>
        <w:tabs>
          <w:tab w:val="left" w:pos="1134"/>
        </w:tabs>
        <w:autoSpaceDE w:val="0"/>
        <w:autoSpaceDN w:val="0"/>
        <w:adjustRightInd w:val="0"/>
        <w:ind w:firstLine="709"/>
        <w:jc w:val="both"/>
      </w:pPr>
      <w:r w:rsidRPr="00DA3521">
        <w:t xml:space="preserve">9. Утвердить объем межбюджетных трансфертов, предоставляемых бюджету Территориального фонда обязательного медицинского страхования Пермского края, на 2020 год в сумме 4900486,6 тыс.рублей, </w:t>
      </w:r>
      <w:r w:rsidRPr="00DA3521">
        <w:br/>
        <w:t xml:space="preserve">на 2021 год в сумме 4900486,6 тыс.рублей, на 2022 год в сумме </w:t>
      </w:r>
      <w:r w:rsidR="00312EE9">
        <w:br/>
      </w:r>
      <w:r w:rsidRPr="00DA3521">
        <w:t>4900486,6 тыс.рублей.</w:t>
      </w:r>
    </w:p>
    <w:p w:rsidR="00DE5103" w:rsidRPr="00B05EF4" w:rsidRDefault="00DE5103" w:rsidP="00B76155">
      <w:pPr>
        <w:pStyle w:val="a4"/>
      </w:pPr>
      <w:r w:rsidRPr="00B05EF4">
        <w:lastRenderedPageBreak/>
        <w:t>Порядок формирования и предоставления единой субвенции из бюджета Пермского края в 2020-2022 годах</w:t>
      </w:r>
    </w:p>
    <w:p w:rsidR="00DE5103" w:rsidRPr="00B05EF4" w:rsidRDefault="00DE5103" w:rsidP="00DE5103">
      <w:pPr>
        <w:tabs>
          <w:tab w:val="left" w:pos="1134"/>
        </w:tabs>
        <w:autoSpaceDE w:val="0"/>
        <w:autoSpaceDN w:val="0"/>
        <w:adjustRightInd w:val="0"/>
        <w:ind w:firstLine="709"/>
        <w:jc w:val="both"/>
      </w:pPr>
      <w:r w:rsidRPr="00B05EF4">
        <w:t xml:space="preserve">Установить, что отдельные субвенции бюджетам городских округов, муниципальных округов и муниципальных районов предусматриваются </w:t>
      </w:r>
      <w:r w:rsidRPr="00B05EF4">
        <w:br/>
        <w:t>в краевом бюджете в виде единой субвенции на выполнение отдельных государственных полномочий в сфере образования (далее – единая субвенция).</w:t>
      </w:r>
    </w:p>
    <w:p w:rsidR="00DE5103" w:rsidRPr="00B05EF4" w:rsidRDefault="00DE5103" w:rsidP="00DE5103">
      <w:pPr>
        <w:tabs>
          <w:tab w:val="left" w:pos="1134"/>
        </w:tabs>
        <w:autoSpaceDE w:val="0"/>
        <w:autoSpaceDN w:val="0"/>
        <w:adjustRightInd w:val="0"/>
        <w:ind w:firstLine="709"/>
        <w:jc w:val="both"/>
      </w:pPr>
      <w:r w:rsidRPr="00B05EF4">
        <w:t>Единая субвенция включает в себя субвенции на:</w:t>
      </w:r>
    </w:p>
    <w:p w:rsidR="00DE5103" w:rsidRPr="00B05EF4" w:rsidRDefault="00DE5103" w:rsidP="00DE5103">
      <w:pPr>
        <w:tabs>
          <w:tab w:val="left" w:pos="1134"/>
        </w:tabs>
        <w:autoSpaceDE w:val="0"/>
        <w:autoSpaceDN w:val="0"/>
        <w:adjustRightInd w:val="0"/>
        <w:ind w:firstLine="709"/>
        <w:jc w:val="both"/>
      </w:pPr>
      <w:r w:rsidRPr="00B05EF4">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DE5103" w:rsidRPr="00B05EF4" w:rsidRDefault="00DE5103" w:rsidP="00DE5103">
      <w:pPr>
        <w:tabs>
          <w:tab w:val="left" w:pos="1134"/>
        </w:tabs>
        <w:autoSpaceDE w:val="0"/>
        <w:autoSpaceDN w:val="0"/>
        <w:adjustRightInd w:val="0"/>
        <w:ind w:firstLine="709"/>
        <w:jc w:val="both"/>
      </w:pPr>
      <w:r w:rsidRPr="00B05EF4">
        <w:t>обеспечение государственных гарантий на получение общедоступного, бесплатного дошкольного,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p w:rsidR="00DE5103" w:rsidRPr="00B05EF4" w:rsidRDefault="00DE5103" w:rsidP="00DE5103">
      <w:pPr>
        <w:tabs>
          <w:tab w:val="left" w:pos="1134"/>
        </w:tabs>
        <w:autoSpaceDE w:val="0"/>
        <w:autoSpaceDN w:val="0"/>
        <w:adjustRightInd w:val="0"/>
        <w:ind w:firstLine="709"/>
        <w:jc w:val="both"/>
      </w:pPr>
      <w:r w:rsidRPr="00B05EF4">
        <w:t>предоставление мер социальной поддержки педагогическим работникам;</w:t>
      </w:r>
    </w:p>
    <w:p w:rsidR="00DE5103" w:rsidRPr="00B05EF4" w:rsidRDefault="00DE5103" w:rsidP="00DE5103">
      <w:pPr>
        <w:tabs>
          <w:tab w:val="left" w:pos="1134"/>
        </w:tabs>
        <w:autoSpaceDE w:val="0"/>
        <w:autoSpaceDN w:val="0"/>
        <w:adjustRightInd w:val="0"/>
        <w:ind w:firstLine="709"/>
        <w:jc w:val="both"/>
      </w:pPr>
      <w:r w:rsidRPr="00B05EF4">
        <w:t>предоставление ежемесячной денежной выплаты отдельным категориям лиц, которым присуждена ученая степень кандидата наук, доктора наук, работающих в образовательных организациях Пермского края;</w:t>
      </w:r>
    </w:p>
    <w:p w:rsidR="00DE5103" w:rsidRPr="00B05EF4" w:rsidRDefault="00DE5103" w:rsidP="00DE5103">
      <w:pPr>
        <w:tabs>
          <w:tab w:val="left" w:pos="1134"/>
        </w:tabs>
        <w:autoSpaceDE w:val="0"/>
        <w:autoSpaceDN w:val="0"/>
        <w:adjustRightInd w:val="0"/>
        <w:ind w:firstLine="709"/>
        <w:jc w:val="both"/>
      </w:pPr>
      <w:r w:rsidRPr="00B05EF4">
        <w:t xml:space="preserve">предоставление мер социальной поддержки обучающимся общеобразовательных организаций из малоимущих многодетных семей </w:t>
      </w:r>
      <w:r w:rsidRPr="00B05EF4">
        <w:br/>
        <w:t>и малоимущих семей;</w:t>
      </w:r>
    </w:p>
    <w:p w:rsidR="00DE5103" w:rsidRPr="00B05EF4" w:rsidRDefault="00DE5103" w:rsidP="00DE5103">
      <w:pPr>
        <w:tabs>
          <w:tab w:val="left" w:pos="1134"/>
        </w:tabs>
        <w:autoSpaceDE w:val="0"/>
        <w:autoSpaceDN w:val="0"/>
        <w:adjustRightInd w:val="0"/>
        <w:ind w:firstLine="709"/>
        <w:jc w:val="both"/>
      </w:pPr>
      <w:r w:rsidRPr="00B05EF4">
        <w:t xml:space="preserve">выплату компенсации части родительской платы за присмотр и уход </w:t>
      </w:r>
      <w:r w:rsidRPr="00B05EF4">
        <w:br/>
        <w:t>за ребенком в образовательных организациях, реализующих образовательную программу дошкольного образования;</w:t>
      </w:r>
    </w:p>
    <w:p w:rsidR="00DE5103" w:rsidRPr="00B05EF4" w:rsidRDefault="00DE5103" w:rsidP="00DE5103">
      <w:pPr>
        <w:tabs>
          <w:tab w:val="left" w:pos="1134"/>
        </w:tabs>
        <w:autoSpaceDE w:val="0"/>
        <w:autoSpaceDN w:val="0"/>
        <w:adjustRightInd w:val="0"/>
        <w:ind w:firstLine="709"/>
        <w:jc w:val="both"/>
      </w:pPr>
      <w:r w:rsidRPr="00B05EF4">
        <w:t>получение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rsidR="00DE5103" w:rsidRPr="00B05EF4" w:rsidRDefault="00DE5103" w:rsidP="00DE5103">
      <w:pPr>
        <w:tabs>
          <w:tab w:val="left" w:pos="1134"/>
        </w:tabs>
        <w:autoSpaceDE w:val="0"/>
        <w:autoSpaceDN w:val="0"/>
        <w:adjustRightInd w:val="0"/>
        <w:ind w:firstLine="709"/>
        <w:jc w:val="both"/>
      </w:pPr>
      <w:r w:rsidRPr="00B05EF4">
        <w:t xml:space="preserve">Объем единой субвенции формируется исходя из объемов субвенций </w:t>
      </w:r>
      <w:r w:rsidRPr="00B05EF4">
        <w:br/>
        <w:t>в соответствии с методиками, утвержденными законами и нормативными правовыми актами</w:t>
      </w:r>
      <w:r w:rsidR="00631EAC">
        <w:t>,</w:t>
      </w:r>
      <w:r w:rsidRPr="00B05EF4">
        <w:t xml:space="preserve"> отдельно для каждого вида субвенции.</w:t>
      </w:r>
    </w:p>
    <w:p w:rsidR="00DE5103" w:rsidRPr="00B05EF4" w:rsidRDefault="00DE5103" w:rsidP="00DE5103">
      <w:pPr>
        <w:tabs>
          <w:tab w:val="left" w:pos="1134"/>
        </w:tabs>
        <w:autoSpaceDE w:val="0"/>
        <w:autoSpaceDN w:val="0"/>
        <w:adjustRightInd w:val="0"/>
        <w:ind w:firstLine="709"/>
        <w:jc w:val="both"/>
      </w:pPr>
      <w:r w:rsidRPr="00B05EF4">
        <w:t xml:space="preserve">Установить размеры единой субвенции на 2020 год </w:t>
      </w:r>
      <w:r w:rsidRPr="00B05EF4">
        <w:rPr>
          <w:szCs w:val="28"/>
        </w:rPr>
        <w:t>и на плановый период 2021 и 2022 годов</w:t>
      </w:r>
      <w:r w:rsidRPr="00B05EF4">
        <w:t xml:space="preserve"> согласно таблице 1 приложения 12 к настоящему Закону.</w:t>
      </w:r>
    </w:p>
    <w:p w:rsidR="00DE5103" w:rsidRPr="00B05EF4" w:rsidRDefault="00DE5103" w:rsidP="00B76155">
      <w:pPr>
        <w:pStyle w:val="a4"/>
      </w:pPr>
      <w:r w:rsidRPr="00B05EF4">
        <w:t>Особенности установления отдельных расходных обязательств Пермского края в сфере социального обеспечения населения</w:t>
      </w:r>
    </w:p>
    <w:p w:rsidR="00DE5103" w:rsidRPr="00B05EF4" w:rsidRDefault="00DE5103" w:rsidP="00DE5103">
      <w:pPr>
        <w:tabs>
          <w:tab w:val="left" w:pos="1134"/>
        </w:tabs>
        <w:autoSpaceDE w:val="0"/>
        <w:autoSpaceDN w:val="0"/>
        <w:adjustRightInd w:val="0"/>
        <w:ind w:firstLine="709"/>
        <w:jc w:val="both"/>
      </w:pPr>
      <w:r w:rsidRPr="00B05EF4">
        <w:t>1. Установить размер индексации вознаграждения приемным родителям, предусмотренного статьей 12 Закона Пермского края от 10.12.2008</w:t>
      </w:r>
      <w:r w:rsidR="000F61D9" w:rsidRPr="000F61D9">
        <w:t xml:space="preserve"> № </w:t>
      </w:r>
      <w:r w:rsidRPr="00B05EF4">
        <w:t xml:space="preserve">353-ПК «Об устройстве детей-сирот и детей, оставшихся без попечения родителей, </w:t>
      </w:r>
      <w:r w:rsidRPr="00B05EF4">
        <w:br/>
        <w:t xml:space="preserve">в Пермском крае», с 01.01.2020 </w:t>
      </w:r>
      <w:r w:rsidR="004B073A">
        <w:sym w:font="Symbol" w:char="F02D"/>
      </w:r>
      <w:r w:rsidRPr="00B05EF4">
        <w:t xml:space="preserve"> </w:t>
      </w:r>
      <w:r w:rsidRPr="004365F1">
        <w:t>1,04.</w:t>
      </w:r>
    </w:p>
    <w:p w:rsidR="00DE5103" w:rsidRPr="00B05EF4" w:rsidRDefault="00DE5103" w:rsidP="00DE5103">
      <w:pPr>
        <w:tabs>
          <w:tab w:val="left" w:pos="1134"/>
        </w:tabs>
        <w:autoSpaceDE w:val="0"/>
        <w:autoSpaceDN w:val="0"/>
        <w:adjustRightInd w:val="0"/>
        <w:ind w:firstLine="709"/>
        <w:jc w:val="both"/>
      </w:pPr>
      <w:r w:rsidRPr="00B05EF4">
        <w:lastRenderedPageBreak/>
        <w:t>2. Установить размер индексации ежемесячных денежных выплат, предусмотренных статьей 8 Закона Пермской области от 29.12.2004</w:t>
      </w:r>
      <w:r w:rsidR="000F61D9" w:rsidRPr="000F61D9">
        <w:t xml:space="preserve"> № </w:t>
      </w:r>
      <w:r w:rsidRPr="00B05EF4">
        <w:t xml:space="preserve">1939-419 «О мерах по социальной поддержке детей-сирот и детей, оставшихся </w:t>
      </w:r>
      <w:r w:rsidRPr="00B05EF4">
        <w:br/>
        <w:t xml:space="preserve">без попечения родителей», с 01.07.2020 </w:t>
      </w:r>
      <w:r w:rsidR="004B073A">
        <w:sym w:font="Symbol" w:char="F02D"/>
      </w:r>
      <w:r w:rsidRPr="00B05EF4">
        <w:t xml:space="preserve"> 1,04.</w:t>
      </w:r>
    </w:p>
    <w:p w:rsidR="00DE5103" w:rsidRPr="00B05EF4" w:rsidRDefault="00DE5103" w:rsidP="00DE5103">
      <w:pPr>
        <w:tabs>
          <w:tab w:val="left" w:pos="1134"/>
        </w:tabs>
        <w:autoSpaceDE w:val="0"/>
        <w:autoSpaceDN w:val="0"/>
        <w:adjustRightInd w:val="0"/>
        <w:ind w:firstLine="709"/>
        <w:jc w:val="both"/>
      </w:pPr>
      <w:r w:rsidRPr="00B05EF4">
        <w:t>3. Установить размер индексации, предусмотренной статьей 18.9 Закона Пермской области от 09.09.1996</w:t>
      </w:r>
      <w:r w:rsidR="000F61D9" w:rsidRPr="000F61D9">
        <w:t xml:space="preserve"> № </w:t>
      </w:r>
      <w:r w:rsidRPr="00B05EF4">
        <w:t>533-83 «О социальных гарантиях и мерах социальной поддержки семьи, материнства, отцовства и детства в Пермском крае», в том числе денежных норм, предусмотренных подпунктом 5 пункта 2 статьи 15 и статьей 18.7</w:t>
      </w:r>
      <w:r w:rsidR="004365F1">
        <w:t>,</w:t>
      </w:r>
      <w:r w:rsidRPr="00B05EF4">
        <w:t xml:space="preserve"> с 01.01.2020 – 1,04</w:t>
      </w:r>
      <w:r w:rsidR="004365F1">
        <w:t>,</w:t>
      </w:r>
      <w:r w:rsidRPr="00B05EF4">
        <w:t xml:space="preserve"> и подпунктом 6 пункта 2 статьи 15 указанного Закона</w:t>
      </w:r>
      <w:r w:rsidR="004365F1">
        <w:t>,</w:t>
      </w:r>
      <w:r w:rsidRPr="00B05EF4">
        <w:t xml:space="preserve"> с 01.07.2020 – 1,04.</w:t>
      </w:r>
    </w:p>
    <w:p w:rsidR="00DE5103" w:rsidRPr="00B05EF4" w:rsidRDefault="00DE5103" w:rsidP="00DE5103">
      <w:pPr>
        <w:tabs>
          <w:tab w:val="left" w:pos="1134"/>
        </w:tabs>
        <w:autoSpaceDE w:val="0"/>
        <w:autoSpaceDN w:val="0"/>
        <w:adjustRightInd w:val="0"/>
        <w:ind w:firstLine="709"/>
        <w:jc w:val="both"/>
      </w:pPr>
      <w:r w:rsidRPr="00B05EF4">
        <w:t xml:space="preserve">4. Установить размер индексации ежемесячной денежной компенсации, установленной подпунктом 2 пункта 2 статьи 15 Закона Пермской области </w:t>
      </w:r>
      <w:r w:rsidRPr="00B05EF4">
        <w:br/>
        <w:t>от 09.09.1996</w:t>
      </w:r>
      <w:r w:rsidR="000F61D9" w:rsidRPr="000F61D9">
        <w:t xml:space="preserve"> № </w:t>
      </w:r>
      <w:r w:rsidRPr="00B05EF4">
        <w:t xml:space="preserve">533-83 «О социальных гарантиях и мерах социальной поддержки семьи, материнства, отцовства и детства в Пермском крае», </w:t>
      </w:r>
      <w:r w:rsidRPr="00B05EF4">
        <w:br/>
      </w:r>
      <w:r w:rsidRPr="004365F1">
        <w:t>с 01.01.2020</w:t>
      </w:r>
      <w:r w:rsidRPr="00B05EF4">
        <w:t xml:space="preserve"> </w:t>
      </w:r>
      <w:r w:rsidR="004B073A">
        <w:sym w:font="Symbol" w:char="F02D"/>
      </w:r>
      <w:r w:rsidRPr="00B05EF4">
        <w:t xml:space="preserve"> 1,04.</w:t>
      </w:r>
    </w:p>
    <w:p w:rsidR="00DE5103" w:rsidRPr="00B05EF4" w:rsidRDefault="00DE5103" w:rsidP="00DE5103">
      <w:pPr>
        <w:tabs>
          <w:tab w:val="left" w:pos="1134"/>
        </w:tabs>
        <w:autoSpaceDE w:val="0"/>
        <w:autoSpaceDN w:val="0"/>
        <w:adjustRightInd w:val="0"/>
        <w:ind w:firstLine="709"/>
        <w:jc w:val="both"/>
      </w:pPr>
      <w:r w:rsidRPr="00B05EF4">
        <w:t xml:space="preserve">5. Установить размер индексации ежемесячных денежных выплат </w:t>
      </w:r>
      <w:r w:rsidRPr="00B05EF4">
        <w:br/>
        <w:t>и пособий, предусмотренных статьями 15, 17, 18, 20.1, 21 Закона Пермской области от 09.09.1996</w:t>
      </w:r>
      <w:r w:rsidR="000F61D9" w:rsidRPr="000F61D9">
        <w:t xml:space="preserve"> № </w:t>
      </w:r>
      <w:r w:rsidRPr="00B05EF4">
        <w:t xml:space="preserve">533-83 «О социальных гарантиях и мерах социальной поддержки семьи, материнства, отцовства и детства в Пермском крае», </w:t>
      </w:r>
      <w:r w:rsidRPr="00B05EF4">
        <w:br/>
        <w:t xml:space="preserve">с 01.07.2020 </w:t>
      </w:r>
      <w:r w:rsidR="004B073A">
        <w:sym w:font="Symbol" w:char="F02D"/>
      </w:r>
      <w:r w:rsidRPr="00B05EF4">
        <w:t xml:space="preserve"> 1,04.</w:t>
      </w:r>
    </w:p>
    <w:p w:rsidR="00DE5103" w:rsidRPr="00B05EF4" w:rsidRDefault="00DE5103" w:rsidP="00DE5103">
      <w:pPr>
        <w:tabs>
          <w:tab w:val="left" w:pos="1134"/>
        </w:tabs>
        <w:autoSpaceDE w:val="0"/>
        <w:autoSpaceDN w:val="0"/>
        <w:adjustRightInd w:val="0"/>
        <w:ind w:firstLine="709"/>
        <w:jc w:val="both"/>
      </w:pPr>
      <w:r w:rsidRPr="00B05EF4">
        <w:t>6. Установить размер индексации ежемесячных надбавок к заработной плате, предусмотренных подпунктом 2 пункта 1, пунктами 2,</w:t>
      </w:r>
      <w:r w:rsidR="004365F1">
        <w:t xml:space="preserve"> </w:t>
      </w:r>
      <w:r w:rsidRPr="00B05EF4">
        <w:t>3 статьи 23 Закона Пермского края от 12.03.2014</w:t>
      </w:r>
      <w:r w:rsidR="000F61D9" w:rsidRPr="000F61D9">
        <w:t xml:space="preserve"> № </w:t>
      </w:r>
      <w:r w:rsidRPr="00B05EF4">
        <w:t xml:space="preserve">308-ПК «Об образовании в Пермском крае», </w:t>
      </w:r>
      <w:r w:rsidRPr="00B05EF4">
        <w:br/>
        <w:t xml:space="preserve">с 01.01.2020 </w:t>
      </w:r>
      <w:r w:rsidR="004B073A">
        <w:sym w:font="Symbol" w:char="F02D"/>
      </w:r>
      <w:r w:rsidRPr="00B05EF4">
        <w:t xml:space="preserve"> </w:t>
      </w:r>
      <w:r w:rsidRPr="004365F1">
        <w:t>1,04</w:t>
      </w:r>
      <w:r w:rsidRPr="00B05EF4">
        <w:t>.</w:t>
      </w:r>
    </w:p>
    <w:p w:rsidR="00DE5103" w:rsidRPr="00B05EF4" w:rsidRDefault="00DE5103" w:rsidP="00DE5103">
      <w:pPr>
        <w:tabs>
          <w:tab w:val="left" w:pos="1134"/>
        </w:tabs>
        <w:autoSpaceDE w:val="0"/>
        <w:autoSpaceDN w:val="0"/>
        <w:adjustRightInd w:val="0"/>
        <w:ind w:firstLine="709"/>
        <w:jc w:val="both"/>
      </w:pPr>
      <w:r w:rsidRPr="00B05EF4">
        <w:t>7. Установить размер индексации стипендии, предусмотренной статьей 3 Закона Пермского края от 29.06.2010</w:t>
      </w:r>
      <w:r w:rsidR="000F61D9" w:rsidRPr="000F61D9">
        <w:t xml:space="preserve"> № </w:t>
      </w:r>
      <w:r w:rsidRPr="00B05EF4">
        <w:t xml:space="preserve">642-ПК «О стипендиальном обеспечении и дополнительных формах материальной поддержки обучающихся в общеобразовательных учреждениях, образовательных учреждениях начального и среднего профессионального образования», </w:t>
      </w:r>
      <w:r w:rsidRPr="00B05EF4">
        <w:br/>
        <w:t xml:space="preserve">с 01.09.2020 </w:t>
      </w:r>
      <w:r w:rsidR="004B073A">
        <w:sym w:font="Symbol" w:char="F02D"/>
      </w:r>
      <w:r w:rsidRPr="00B05EF4">
        <w:t xml:space="preserve"> 1,04.</w:t>
      </w:r>
    </w:p>
    <w:p w:rsidR="00DE5103" w:rsidRPr="00B05EF4" w:rsidRDefault="00DE5103" w:rsidP="00DE5103">
      <w:pPr>
        <w:tabs>
          <w:tab w:val="left" w:pos="1134"/>
        </w:tabs>
        <w:autoSpaceDE w:val="0"/>
        <w:autoSpaceDN w:val="0"/>
        <w:adjustRightInd w:val="0"/>
        <w:ind w:firstLine="709"/>
        <w:jc w:val="both"/>
      </w:pPr>
      <w:r w:rsidRPr="00B05EF4">
        <w:t xml:space="preserve">8. Установить размер индексации ежегодной премии Пермского края </w:t>
      </w:r>
      <w:r w:rsidRPr="00B05EF4">
        <w:br/>
        <w:t>в сфере культуры и искусства, предусмотренной статьей 5 Закона Пермского края от 12.05.2006</w:t>
      </w:r>
      <w:r w:rsidR="000F61D9" w:rsidRPr="000F61D9">
        <w:t xml:space="preserve"> № </w:t>
      </w:r>
      <w:r w:rsidRPr="00B05EF4">
        <w:t xml:space="preserve">7-КЗ «О премиях Пермского края в сфере культуры </w:t>
      </w:r>
      <w:r w:rsidRPr="00B05EF4">
        <w:br/>
        <w:t xml:space="preserve">и искусства», с 01.01.2020 </w:t>
      </w:r>
      <w:r w:rsidR="004B073A">
        <w:sym w:font="Symbol" w:char="F02D"/>
      </w:r>
      <w:r w:rsidRPr="00B05EF4">
        <w:t xml:space="preserve"> 1,04.</w:t>
      </w:r>
    </w:p>
    <w:p w:rsidR="00DE5103" w:rsidRPr="00B05EF4" w:rsidRDefault="00DE5103" w:rsidP="00DE5103">
      <w:pPr>
        <w:pStyle w:val="ConsPlusNormal"/>
        <w:ind w:firstLine="709"/>
        <w:jc w:val="both"/>
        <w:rPr>
          <w:rFonts w:ascii="Times New Roman" w:hAnsi="Times New Roman" w:cs="Times New Roman"/>
          <w:sz w:val="28"/>
          <w:szCs w:val="28"/>
        </w:rPr>
      </w:pPr>
      <w:r w:rsidRPr="00B05EF4">
        <w:rPr>
          <w:rFonts w:ascii="Times New Roman" w:hAnsi="Times New Roman" w:cs="Times New Roman"/>
          <w:sz w:val="28"/>
          <w:szCs w:val="28"/>
        </w:rPr>
        <w:t xml:space="preserve">9. Установить размер индексации ежемесячных денежных выплат, установленных законами Пермской области от 02.10.2000 </w:t>
      </w:r>
      <w:hyperlink r:id="rId13" w:history="1">
        <w:r w:rsidRPr="00B05EF4">
          <w:rPr>
            <w:rFonts w:ascii="Times New Roman" w:hAnsi="Times New Roman" w:cs="Times New Roman"/>
            <w:sz w:val="28"/>
            <w:szCs w:val="28"/>
          </w:rPr>
          <w:t>№ 1147-167</w:t>
        </w:r>
      </w:hyperlink>
      <w:r w:rsidRPr="00B05EF4">
        <w:rPr>
          <w:rFonts w:ascii="Times New Roman" w:hAnsi="Times New Roman" w:cs="Times New Roman"/>
          <w:sz w:val="28"/>
          <w:szCs w:val="28"/>
        </w:rPr>
        <w:t xml:space="preserve"> </w:t>
      </w:r>
      <w:r w:rsidRPr="00B05EF4">
        <w:rPr>
          <w:rFonts w:ascii="Times New Roman" w:hAnsi="Times New Roman" w:cs="Times New Roman"/>
          <w:sz w:val="28"/>
          <w:szCs w:val="28"/>
        </w:rPr>
        <w:br/>
        <w:t xml:space="preserve">«О социальной поддержке пенсионеров, имеющих большой страховой стаж», от 30.11.2004 </w:t>
      </w:r>
      <w:hyperlink r:id="rId14" w:history="1">
        <w:r w:rsidRPr="00B05EF4">
          <w:rPr>
            <w:rFonts w:ascii="Times New Roman" w:hAnsi="Times New Roman" w:cs="Times New Roman"/>
            <w:sz w:val="28"/>
            <w:szCs w:val="28"/>
          </w:rPr>
          <w:t>№ 1830-388</w:t>
        </w:r>
      </w:hyperlink>
      <w:r w:rsidRPr="00B05EF4">
        <w:rPr>
          <w:rFonts w:ascii="Times New Roman" w:hAnsi="Times New Roman" w:cs="Times New Roman"/>
          <w:sz w:val="28"/>
          <w:szCs w:val="28"/>
        </w:rPr>
        <w:t xml:space="preserve"> «О социальной поддержке отдельных категорий населения Пермской области», законами Пермского края от 06.03.2007 </w:t>
      </w:r>
      <w:r w:rsidR="004365F1">
        <w:rPr>
          <w:rFonts w:ascii="Times New Roman" w:hAnsi="Times New Roman" w:cs="Times New Roman"/>
          <w:sz w:val="28"/>
          <w:szCs w:val="28"/>
        </w:rPr>
        <w:br/>
      </w:r>
      <w:hyperlink r:id="rId15" w:history="1">
        <w:r w:rsidRPr="00B05EF4">
          <w:rPr>
            <w:rFonts w:ascii="Times New Roman" w:hAnsi="Times New Roman" w:cs="Times New Roman"/>
            <w:sz w:val="28"/>
            <w:szCs w:val="28"/>
          </w:rPr>
          <w:t>№ 17-ПК</w:t>
        </w:r>
      </w:hyperlink>
      <w:r w:rsidRPr="00B05EF4">
        <w:rPr>
          <w:rFonts w:ascii="Times New Roman" w:hAnsi="Times New Roman" w:cs="Times New Roman"/>
          <w:sz w:val="28"/>
          <w:szCs w:val="28"/>
        </w:rPr>
        <w:t xml:space="preserve"> «О персональных ежемесячных денежных выплатах из средств бюджета Пермского края», от 05.03.2008 </w:t>
      </w:r>
      <w:hyperlink r:id="rId16" w:history="1">
        <w:r w:rsidRPr="00B05EF4">
          <w:rPr>
            <w:rFonts w:ascii="Times New Roman" w:hAnsi="Times New Roman" w:cs="Times New Roman"/>
            <w:sz w:val="28"/>
            <w:szCs w:val="28"/>
          </w:rPr>
          <w:t>№ 203-ПК</w:t>
        </w:r>
      </w:hyperlink>
      <w:r w:rsidRPr="00B05EF4">
        <w:rPr>
          <w:rFonts w:ascii="Times New Roman" w:hAnsi="Times New Roman" w:cs="Times New Roman"/>
          <w:sz w:val="28"/>
          <w:szCs w:val="28"/>
        </w:rPr>
        <w:t xml:space="preserve"> «О ежемесячных денежных выплатах отдельным категориям пенсионеров за счет средств бюджета Пермского края»</w:t>
      </w:r>
      <w:r w:rsidR="004365F1">
        <w:rPr>
          <w:rFonts w:ascii="Times New Roman" w:hAnsi="Times New Roman" w:cs="Times New Roman"/>
          <w:sz w:val="28"/>
          <w:szCs w:val="28"/>
        </w:rPr>
        <w:t>,</w:t>
      </w:r>
      <w:r w:rsidRPr="00B05EF4">
        <w:rPr>
          <w:rFonts w:ascii="Times New Roman" w:hAnsi="Times New Roman" w:cs="Times New Roman"/>
          <w:sz w:val="28"/>
          <w:szCs w:val="28"/>
        </w:rPr>
        <w:t xml:space="preserve"> с 01.04.2020 </w:t>
      </w:r>
      <w:r w:rsidR="004B073A">
        <w:rPr>
          <w:rFonts w:ascii="Times New Roman" w:hAnsi="Times New Roman" w:cs="Times New Roman"/>
          <w:sz w:val="28"/>
          <w:szCs w:val="28"/>
        </w:rPr>
        <w:sym w:font="Symbol" w:char="F02D"/>
      </w:r>
      <w:r w:rsidRPr="00B05EF4">
        <w:rPr>
          <w:rFonts w:ascii="Times New Roman" w:hAnsi="Times New Roman" w:cs="Times New Roman"/>
          <w:sz w:val="28"/>
          <w:szCs w:val="28"/>
        </w:rPr>
        <w:t xml:space="preserve"> </w:t>
      </w:r>
      <w:r w:rsidRPr="00B05EF4">
        <w:rPr>
          <w:rFonts w:ascii="Times New Roman" w:hAnsi="Times New Roman" w:cs="Times New Roman"/>
          <w:bCs/>
          <w:sz w:val="28"/>
          <w:szCs w:val="28"/>
        </w:rPr>
        <w:t>1,04.</w:t>
      </w:r>
    </w:p>
    <w:p w:rsidR="00DE5103" w:rsidRPr="00B05EF4" w:rsidRDefault="00DE5103" w:rsidP="00DE5103">
      <w:pPr>
        <w:tabs>
          <w:tab w:val="left" w:pos="1134"/>
        </w:tabs>
        <w:autoSpaceDE w:val="0"/>
        <w:autoSpaceDN w:val="0"/>
        <w:adjustRightInd w:val="0"/>
        <w:ind w:firstLine="709"/>
        <w:jc w:val="both"/>
        <w:rPr>
          <w:szCs w:val="28"/>
        </w:rPr>
      </w:pPr>
      <w:r w:rsidRPr="00B05EF4">
        <w:rPr>
          <w:szCs w:val="28"/>
        </w:rPr>
        <w:t xml:space="preserve">10. Установить размер индексации ежегодной денежной выплаты, предусмотренной частью 5 приложения 1, единовременного денежного </w:t>
      </w:r>
      <w:r w:rsidRPr="00B05EF4">
        <w:rPr>
          <w:szCs w:val="28"/>
        </w:rPr>
        <w:lastRenderedPageBreak/>
        <w:t>вознаграждения, предусмотренного частью 8 приложения 8 к Закону Пермского края от 08.12.2013</w:t>
      </w:r>
      <w:r w:rsidR="000F61D9" w:rsidRPr="000F61D9">
        <w:rPr>
          <w:szCs w:val="28"/>
        </w:rPr>
        <w:t xml:space="preserve"> № </w:t>
      </w:r>
      <w:r w:rsidRPr="00B05EF4">
        <w:rPr>
          <w:szCs w:val="28"/>
        </w:rPr>
        <w:t xml:space="preserve">270-ПК «О наградах Пермского края», с 01.01.2020 </w:t>
      </w:r>
      <w:r w:rsidR="004B073A">
        <w:rPr>
          <w:szCs w:val="28"/>
        </w:rPr>
        <w:sym w:font="Symbol" w:char="F02D"/>
      </w:r>
      <w:r w:rsidRPr="00B05EF4">
        <w:rPr>
          <w:szCs w:val="28"/>
        </w:rPr>
        <w:t xml:space="preserve"> 1,04.</w:t>
      </w:r>
    </w:p>
    <w:p w:rsidR="00DE5103" w:rsidRPr="00B05EF4" w:rsidRDefault="00DE5103" w:rsidP="00DE5103">
      <w:pPr>
        <w:pStyle w:val="ConsPlusNormal"/>
        <w:ind w:firstLine="709"/>
        <w:jc w:val="both"/>
        <w:rPr>
          <w:rFonts w:ascii="Times New Roman" w:hAnsi="Times New Roman" w:cs="Times New Roman"/>
          <w:sz w:val="28"/>
          <w:szCs w:val="28"/>
        </w:rPr>
      </w:pPr>
      <w:r w:rsidRPr="00B05EF4">
        <w:rPr>
          <w:rFonts w:ascii="Times New Roman" w:hAnsi="Times New Roman" w:cs="Times New Roman"/>
          <w:sz w:val="28"/>
          <w:szCs w:val="28"/>
        </w:rPr>
        <w:t>11. Установить размер индексации социального пособия на погребение, предусмотренного пунктом 4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 утвержденного указом губернатора Пермского края от 17 марта 2006 г.</w:t>
      </w:r>
      <w:r w:rsidR="000F61D9" w:rsidRPr="000F61D9">
        <w:rPr>
          <w:rFonts w:ascii="Times New Roman" w:hAnsi="Times New Roman" w:cs="Times New Roman"/>
          <w:sz w:val="28"/>
          <w:szCs w:val="28"/>
        </w:rPr>
        <w:t xml:space="preserve"> № </w:t>
      </w:r>
      <w:r w:rsidRPr="00B05EF4">
        <w:rPr>
          <w:rFonts w:ascii="Times New Roman" w:hAnsi="Times New Roman" w:cs="Times New Roman"/>
          <w:sz w:val="28"/>
          <w:szCs w:val="28"/>
        </w:rPr>
        <w:t xml:space="preserve">39, </w:t>
      </w:r>
      <w:r w:rsidRPr="00B05EF4">
        <w:rPr>
          <w:rFonts w:ascii="Times New Roman" w:hAnsi="Times New Roman" w:cs="Times New Roman"/>
          <w:sz w:val="28"/>
          <w:szCs w:val="28"/>
        </w:rPr>
        <w:br/>
        <w:t xml:space="preserve">с 01.02.2020 </w:t>
      </w:r>
      <w:r w:rsidR="004B073A">
        <w:rPr>
          <w:rFonts w:ascii="Times New Roman" w:hAnsi="Times New Roman" w:cs="Times New Roman"/>
          <w:sz w:val="28"/>
          <w:szCs w:val="28"/>
        </w:rPr>
        <w:sym w:font="Symbol" w:char="F02D"/>
      </w:r>
      <w:r w:rsidRPr="00B05EF4">
        <w:rPr>
          <w:rFonts w:ascii="Times New Roman" w:hAnsi="Times New Roman" w:cs="Times New Roman"/>
          <w:sz w:val="28"/>
          <w:szCs w:val="28"/>
        </w:rPr>
        <w:t xml:space="preserve"> 1,04.</w:t>
      </w:r>
    </w:p>
    <w:p w:rsidR="00DE5103" w:rsidRPr="00B05EF4" w:rsidRDefault="00DE5103" w:rsidP="00DE5103">
      <w:pPr>
        <w:pStyle w:val="ConsPlusNormal"/>
        <w:ind w:firstLine="709"/>
        <w:jc w:val="both"/>
        <w:rPr>
          <w:rFonts w:ascii="Times New Roman" w:hAnsi="Times New Roman" w:cs="Times New Roman"/>
          <w:sz w:val="28"/>
          <w:szCs w:val="28"/>
        </w:rPr>
      </w:pPr>
      <w:r w:rsidRPr="00B05EF4">
        <w:rPr>
          <w:rFonts w:ascii="Times New Roman" w:hAnsi="Times New Roman" w:cs="Times New Roman"/>
          <w:sz w:val="28"/>
          <w:szCs w:val="28"/>
        </w:rPr>
        <w:t xml:space="preserve">12. Установить размер индексации ежегодной денежной выплаты, предусмотренной </w:t>
      </w:r>
      <w:hyperlink r:id="rId17" w:history="1">
        <w:r w:rsidRPr="00B05EF4">
          <w:rPr>
            <w:rFonts w:ascii="Times New Roman" w:hAnsi="Times New Roman" w:cs="Times New Roman"/>
            <w:sz w:val="28"/>
            <w:szCs w:val="28"/>
          </w:rPr>
          <w:t>статьей 4</w:t>
        </w:r>
      </w:hyperlink>
      <w:r w:rsidRPr="00B05EF4">
        <w:rPr>
          <w:rFonts w:ascii="Times New Roman" w:hAnsi="Times New Roman" w:cs="Times New Roman"/>
          <w:sz w:val="28"/>
          <w:szCs w:val="28"/>
        </w:rPr>
        <w:t xml:space="preserve"> Закона Пермского края от 20.12.2012</w:t>
      </w:r>
      <w:r w:rsidR="000F61D9" w:rsidRPr="000F61D9">
        <w:rPr>
          <w:rFonts w:ascii="Times New Roman" w:hAnsi="Times New Roman" w:cs="Times New Roman"/>
          <w:sz w:val="28"/>
          <w:szCs w:val="28"/>
        </w:rPr>
        <w:t xml:space="preserve"> № </w:t>
      </w:r>
      <w:r w:rsidRPr="00B05EF4">
        <w:rPr>
          <w:rFonts w:ascii="Times New Roman" w:hAnsi="Times New Roman" w:cs="Times New Roman"/>
          <w:sz w:val="28"/>
          <w:szCs w:val="28"/>
        </w:rPr>
        <w:t xml:space="preserve">146-ПК </w:t>
      </w:r>
      <w:r w:rsidRPr="00B05EF4">
        <w:rPr>
          <w:rFonts w:ascii="Times New Roman" w:hAnsi="Times New Roman" w:cs="Times New Roman"/>
          <w:sz w:val="28"/>
          <w:szCs w:val="28"/>
        </w:rPr>
        <w:br/>
        <w:t>«О ветеранах труда Пермского края», с 01.01.2020 – 1,04.</w:t>
      </w:r>
    </w:p>
    <w:p w:rsidR="00DE5103" w:rsidRPr="00B05EF4" w:rsidRDefault="00DE5103" w:rsidP="00DE5103">
      <w:pPr>
        <w:tabs>
          <w:tab w:val="left" w:pos="1134"/>
        </w:tabs>
        <w:autoSpaceDE w:val="0"/>
        <w:autoSpaceDN w:val="0"/>
        <w:adjustRightInd w:val="0"/>
        <w:ind w:firstLine="709"/>
        <w:jc w:val="both"/>
      </w:pPr>
      <w:r w:rsidRPr="00B05EF4">
        <w:t>13.</w:t>
      </w:r>
      <w:r w:rsidRPr="00B05EF4">
        <w:rPr>
          <w:lang w:val="en-US"/>
        </w:rPr>
        <w:t> </w:t>
      </w:r>
      <w:r w:rsidRPr="00B05EF4">
        <w:t xml:space="preserve">Индексацию, указанную в частях 1-12 настоящей статьи, применить </w:t>
      </w:r>
      <w:r w:rsidRPr="00B05EF4">
        <w:br/>
        <w:t xml:space="preserve">к размерам, действующим на 31 декабря года, в котором осуществляется составление и рассмотрение проекта бюджета на очередной финансовый год </w:t>
      </w:r>
      <w:r w:rsidRPr="00B05EF4">
        <w:br/>
        <w:t>и плановый период.</w:t>
      </w:r>
    </w:p>
    <w:p w:rsidR="00DE5103" w:rsidRPr="00B05EF4" w:rsidRDefault="00DE5103" w:rsidP="00B76155">
      <w:pPr>
        <w:pStyle w:val="a4"/>
      </w:pPr>
      <w:r w:rsidRPr="00B05EF4">
        <w:t xml:space="preserve">Особенности использования бюджетных ассигнований </w:t>
      </w:r>
      <w:r w:rsidRPr="00B05EF4">
        <w:br/>
        <w:t>на оплату труда работников краевых государственных учреждений, муниципальных учреждений, финансируемых из краевого бюджета, денежное содержание государственных служащих</w:t>
      </w:r>
    </w:p>
    <w:p w:rsidR="00DE5103" w:rsidRPr="004365F1" w:rsidRDefault="00DE5103" w:rsidP="00DE5103">
      <w:pPr>
        <w:tabs>
          <w:tab w:val="left" w:pos="1134"/>
        </w:tabs>
        <w:autoSpaceDE w:val="0"/>
        <w:autoSpaceDN w:val="0"/>
        <w:adjustRightInd w:val="0"/>
        <w:ind w:firstLine="709"/>
        <w:jc w:val="both"/>
      </w:pPr>
      <w:r w:rsidRPr="004365F1">
        <w:t xml:space="preserve">1. Увеличить размеры тарифных ставок, окладов (должностных) окладов работников государственных учреждений, работников муниципальных учреждений, финансируемых за счет субвенций из бюджета Пермского края, </w:t>
      </w:r>
      <w:r w:rsidR="004365F1">
        <w:br/>
      </w:r>
      <w:r w:rsidRPr="004365F1">
        <w:t>с 01.01.2020 на 4%.</w:t>
      </w:r>
    </w:p>
    <w:p w:rsidR="00DE5103" w:rsidRPr="00B05EF4" w:rsidRDefault="00DE5103" w:rsidP="00DE5103">
      <w:pPr>
        <w:tabs>
          <w:tab w:val="left" w:pos="1134"/>
        </w:tabs>
        <w:autoSpaceDE w:val="0"/>
        <w:autoSpaceDN w:val="0"/>
        <w:adjustRightInd w:val="0"/>
        <w:ind w:firstLine="709"/>
        <w:jc w:val="both"/>
      </w:pPr>
      <w:r w:rsidRPr="00B05EF4">
        <w:t>2. Увеличить (проиндексировать) размеры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службы Пермского края, с 01.01.2020 на 4%.</w:t>
      </w:r>
    </w:p>
    <w:p w:rsidR="00DE5103" w:rsidRPr="00B05EF4" w:rsidRDefault="00DE5103" w:rsidP="00DE5103">
      <w:pPr>
        <w:tabs>
          <w:tab w:val="left" w:pos="1134"/>
        </w:tabs>
        <w:autoSpaceDE w:val="0"/>
        <w:autoSpaceDN w:val="0"/>
        <w:adjustRightInd w:val="0"/>
        <w:ind w:firstLine="709"/>
        <w:jc w:val="both"/>
      </w:pPr>
      <w:r w:rsidRPr="00B05EF4">
        <w:t>3.</w:t>
      </w:r>
      <w:r w:rsidRPr="00B05EF4">
        <w:rPr>
          <w:lang w:val="en-US"/>
        </w:rPr>
        <w:t> </w:t>
      </w:r>
      <w:r w:rsidRPr="00B05EF4">
        <w:t xml:space="preserve">Предусмотреть в расходах краевого бюджета с 01.01.2020 на 4% средства на увеличение фонда оплаты труда, входящего в объем субвенций, передаваемых органам местного самоуправления Пермского края </w:t>
      </w:r>
      <w:r w:rsidRPr="00B05EF4">
        <w:br/>
        <w:t>на осуществление отдельных полномочий органов государственной власти Пермского края, при расчете которых применяются размеры должностных окладов государственных гражданских служащих Пермского края.</w:t>
      </w:r>
    </w:p>
    <w:p w:rsidR="00DE5103" w:rsidRPr="00B05EF4" w:rsidRDefault="00DE5103" w:rsidP="00B76155">
      <w:pPr>
        <w:pStyle w:val="a4"/>
      </w:pPr>
      <w:r w:rsidRPr="00B05EF4">
        <w:t>Источники финансирования дефицита краевого бюджета</w:t>
      </w:r>
    </w:p>
    <w:p w:rsidR="00DE5103" w:rsidRPr="00B05EF4" w:rsidRDefault="00DE5103" w:rsidP="00DE5103">
      <w:pPr>
        <w:autoSpaceDE w:val="0"/>
        <w:autoSpaceDN w:val="0"/>
        <w:adjustRightInd w:val="0"/>
        <w:ind w:firstLine="700"/>
        <w:jc w:val="both"/>
      </w:pPr>
      <w:r w:rsidRPr="00B05EF4">
        <w:t xml:space="preserve">Утвердить источники финансирования дефицита краевого бюджета </w:t>
      </w:r>
      <w:r w:rsidRPr="00B05EF4">
        <w:br/>
        <w:t xml:space="preserve">на 2020 год </w:t>
      </w:r>
      <w:r w:rsidRPr="00B05EF4">
        <w:rPr>
          <w:szCs w:val="28"/>
        </w:rPr>
        <w:t>и на плановый период 2021 и 2022 годов</w:t>
      </w:r>
      <w:r w:rsidRPr="00B05EF4">
        <w:t xml:space="preserve"> согласно приложению 16 </w:t>
      </w:r>
      <w:r w:rsidRPr="00B05EF4">
        <w:br/>
        <w:t>к настоящему Закону.</w:t>
      </w:r>
    </w:p>
    <w:p w:rsidR="00DE5103" w:rsidRPr="00B05EF4" w:rsidRDefault="00DE5103" w:rsidP="00B76155">
      <w:pPr>
        <w:pStyle w:val="a4"/>
      </w:pPr>
      <w:r w:rsidRPr="00B05EF4">
        <w:lastRenderedPageBreak/>
        <w:t xml:space="preserve">Государственные внутренние заимствования </w:t>
      </w:r>
      <w:r w:rsidRPr="00B05EF4">
        <w:br/>
        <w:t xml:space="preserve">Пермского края, государственный внутренний долг Пермского края и предоставление государственных гарантий Пермским краем в валюте </w:t>
      </w:r>
      <w:r w:rsidRPr="00B05EF4">
        <w:br/>
        <w:t>Российской Федерации</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1. Утвердить Программу государственных внутренних заимствований Пермского края на 2020 год и</w:t>
      </w:r>
      <w:r w:rsidRPr="00B05EF4">
        <w:rPr>
          <w:szCs w:val="28"/>
        </w:rPr>
        <w:t xml:space="preserve"> на плановый период 2021 и 2022 годов</w:t>
      </w:r>
      <w:r w:rsidRPr="00B05EF4">
        <w:rPr>
          <w:rFonts w:eastAsia="Calibri"/>
          <w:szCs w:val="28"/>
          <w:lang w:eastAsia="en-US"/>
        </w:rPr>
        <w:t xml:space="preserve"> согласно приложению 17 к настоящему Закону.</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 xml:space="preserve">2. Утвердить Программу государственных гарантий Пермского края </w:t>
      </w:r>
      <w:r w:rsidRPr="00B05EF4">
        <w:rPr>
          <w:rFonts w:eastAsia="Calibri"/>
          <w:szCs w:val="28"/>
          <w:lang w:eastAsia="en-US"/>
        </w:rPr>
        <w:br/>
        <w:t>на 2020 год и</w:t>
      </w:r>
      <w:r w:rsidRPr="00B05EF4">
        <w:rPr>
          <w:szCs w:val="28"/>
        </w:rPr>
        <w:t xml:space="preserve"> на плановый период 2021 и 2022 годов</w:t>
      </w:r>
      <w:r w:rsidRPr="00B05EF4">
        <w:rPr>
          <w:rFonts w:eastAsia="Calibri"/>
          <w:szCs w:val="28"/>
          <w:lang w:eastAsia="en-US"/>
        </w:rPr>
        <w:t xml:space="preserve"> согласно приложению 18 </w:t>
      </w:r>
      <w:r w:rsidRPr="00B05EF4">
        <w:rPr>
          <w:rFonts w:eastAsia="Calibri"/>
          <w:szCs w:val="28"/>
          <w:lang w:eastAsia="en-US"/>
        </w:rPr>
        <w:br/>
        <w:t>к настоящему Закону.</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 xml:space="preserve">Утвердить объем бюджетных ассигнований на исполнение государственных гарантий Пермского края по возможным гарантийным случаям на 2020 год </w:t>
      </w:r>
      <w:bookmarkStart w:id="4" w:name="_GoBack"/>
      <w:bookmarkEnd w:id="4"/>
      <w:r w:rsidRPr="00B05EF4">
        <w:rPr>
          <w:rFonts w:eastAsia="Calibri"/>
          <w:szCs w:val="28"/>
          <w:lang w:eastAsia="en-US"/>
        </w:rPr>
        <w:t xml:space="preserve">в размере 0,0 тыс.рублей, на 2021 год </w:t>
      </w:r>
      <w:r w:rsidR="004B073A">
        <w:rPr>
          <w:rFonts w:eastAsia="Calibri"/>
          <w:szCs w:val="28"/>
          <w:lang w:eastAsia="en-US"/>
        </w:rPr>
        <w:sym w:font="Symbol" w:char="F02D"/>
      </w:r>
      <w:r w:rsidRPr="00B05EF4">
        <w:rPr>
          <w:rFonts w:eastAsia="Calibri"/>
          <w:szCs w:val="28"/>
          <w:lang w:eastAsia="en-US"/>
        </w:rPr>
        <w:t xml:space="preserve"> в размере </w:t>
      </w:r>
      <w:r w:rsidR="00B76155">
        <w:rPr>
          <w:rFonts w:eastAsia="Calibri"/>
          <w:szCs w:val="28"/>
          <w:lang w:eastAsia="en-US"/>
        </w:rPr>
        <w:br/>
      </w:r>
      <w:r w:rsidRPr="00B05EF4">
        <w:rPr>
          <w:rFonts w:eastAsia="Calibri"/>
          <w:szCs w:val="28"/>
          <w:lang w:eastAsia="en-US"/>
        </w:rPr>
        <w:t xml:space="preserve">0,0 тыс.рублей, на 2022 год </w:t>
      </w:r>
      <w:r w:rsidR="004B073A">
        <w:rPr>
          <w:rFonts w:eastAsia="Calibri"/>
          <w:szCs w:val="28"/>
          <w:lang w:eastAsia="en-US"/>
        </w:rPr>
        <w:sym w:font="Symbol" w:char="F02D"/>
      </w:r>
      <w:r w:rsidRPr="00B05EF4">
        <w:rPr>
          <w:rFonts w:eastAsia="Calibri"/>
          <w:szCs w:val="28"/>
          <w:lang w:eastAsia="en-US"/>
        </w:rPr>
        <w:t xml:space="preserve"> в размере 0,0 тыс.рублей.</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 xml:space="preserve">3. Установить, что Министерство финансов Пермского края от имени Пермского края вправе привлекать кредиты кредитных организаций </w:t>
      </w:r>
      <w:r w:rsidRPr="00B05EF4">
        <w:rPr>
          <w:rFonts w:eastAsia="Calibri"/>
          <w:szCs w:val="28"/>
          <w:lang w:eastAsia="en-US"/>
        </w:rPr>
        <w:br/>
        <w:t xml:space="preserve">для финансирования дефицита бюджета Пермского края и (или) погашения долговых обязательств Пермского края, а также бюджетные кредиты </w:t>
      </w:r>
      <w:r w:rsidRPr="00B05EF4">
        <w:rPr>
          <w:rFonts w:eastAsia="Calibri"/>
          <w:szCs w:val="28"/>
          <w:lang w:eastAsia="en-US"/>
        </w:rPr>
        <w:br/>
        <w:t>из федерального бюджета на частичное покрытие дефицита бюджета, пополнение остатков средств на счете бюджета Пермского края.</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 xml:space="preserve">Привлечение (погашение) кредитов может осуществляться в рамках лимитов открытых кредитных линий кредитных организаций и лимитов </w:t>
      </w:r>
      <w:r w:rsidRPr="00B05EF4">
        <w:rPr>
          <w:rFonts w:eastAsia="Calibri"/>
          <w:szCs w:val="28"/>
          <w:lang w:eastAsia="en-US"/>
        </w:rPr>
        <w:br/>
        <w:t>по бюджетным кредитам при условии соблюдения ограничений по объему государственного долга, установленных настоящей статьей и Программой государственных внутренних заимствований Пермского края, с уточнением (при необходимости) объемов по данным источникам финансирования дефицита бюджета в течение финансового года.</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4. Установить верхний предел государственного внутреннего долга Пермского края:</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 xml:space="preserve">1) на 01.01.2021 в сумме </w:t>
      </w:r>
      <w:r w:rsidRPr="00B76155">
        <w:rPr>
          <w:rFonts w:eastAsia="Calibri"/>
          <w:szCs w:val="28"/>
          <w:lang w:eastAsia="en-US"/>
        </w:rPr>
        <w:t>28532262,2</w:t>
      </w:r>
      <w:r w:rsidRPr="00B05EF4">
        <w:rPr>
          <w:rFonts w:eastAsia="Calibri"/>
          <w:szCs w:val="28"/>
          <w:lang w:eastAsia="en-US"/>
        </w:rPr>
        <w:t xml:space="preserve"> тыс.рублей, в том числе верхний предел долга по государственным гарантиям Пермского края в сумме </w:t>
      </w:r>
      <w:r w:rsidR="00B76155">
        <w:rPr>
          <w:rFonts w:eastAsia="Calibri"/>
          <w:szCs w:val="28"/>
          <w:lang w:eastAsia="en-US"/>
        </w:rPr>
        <w:br/>
      </w:r>
      <w:r w:rsidRPr="00B05EF4">
        <w:rPr>
          <w:rFonts w:eastAsia="Calibri"/>
          <w:szCs w:val="28"/>
          <w:lang w:eastAsia="en-US"/>
        </w:rPr>
        <w:t>0,0 тыс.рублей;</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 xml:space="preserve">2) на 01.01.2022 в сумме </w:t>
      </w:r>
      <w:r w:rsidRPr="00B76155">
        <w:rPr>
          <w:rFonts w:eastAsia="Calibri"/>
          <w:szCs w:val="28"/>
          <w:lang w:eastAsia="en-US"/>
        </w:rPr>
        <w:t>41241991,9</w:t>
      </w:r>
      <w:r w:rsidRPr="00B05EF4">
        <w:rPr>
          <w:rFonts w:eastAsia="Calibri"/>
          <w:szCs w:val="28"/>
          <w:lang w:eastAsia="en-US"/>
        </w:rPr>
        <w:t xml:space="preserve"> тыс.рублей, в том числе верхний предел долга по государственным гарантиям Пермского края в сумме </w:t>
      </w:r>
      <w:r w:rsidR="00B76155">
        <w:rPr>
          <w:rFonts w:eastAsia="Calibri"/>
          <w:szCs w:val="28"/>
          <w:lang w:eastAsia="en-US"/>
        </w:rPr>
        <w:br/>
      </w:r>
      <w:r w:rsidRPr="00B05EF4">
        <w:rPr>
          <w:rFonts w:eastAsia="Calibri"/>
          <w:szCs w:val="28"/>
          <w:lang w:eastAsia="en-US"/>
        </w:rPr>
        <w:t>0,0 тыс.рублей;</w:t>
      </w:r>
    </w:p>
    <w:p w:rsidR="00DE5103" w:rsidRPr="00B05EF4" w:rsidRDefault="00DE5103" w:rsidP="00DE5103">
      <w:pPr>
        <w:widowControl w:val="0"/>
        <w:autoSpaceDE w:val="0"/>
        <w:autoSpaceDN w:val="0"/>
        <w:adjustRightInd w:val="0"/>
        <w:ind w:firstLine="540"/>
        <w:jc w:val="both"/>
        <w:rPr>
          <w:rFonts w:eastAsia="Calibri"/>
          <w:szCs w:val="28"/>
          <w:lang w:eastAsia="en-US"/>
        </w:rPr>
      </w:pPr>
      <w:r w:rsidRPr="00B05EF4">
        <w:rPr>
          <w:rFonts w:eastAsia="Calibri"/>
          <w:szCs w:val="28"/>
          <w:lang w:eastAsia="en-US"/>
        </w:rPr>
        <w:t xml:space="preserve">3) на 01.01.2023 в сумме </w:t>
      </w:r>
      <w:r w:rsidRPr="00B76155">
        <w:rPr>
          <w:rFonts w:eastAsia="Calibri"/>
          <w:szCs w:val="28"/>
          <w:lang w:eastAsia="en-US"/>
        </w:rPr>
        <w:t>52124662,5</w:t>
      </w:r>
      <w:r w:rsidRPr="00B05EF4">
        <w:rPr>
          <w:rFonts w:eastAsia="Calibri"/>
          <w:szCs w:val="28"/>
          <w:lang w:eastAsia="en-US"/>
        </w:rPr>
        <w:t xml:space="preserve"> тыс.рублей, в том числе верхний предел долга по государственным гарантиям Пермского края в сумме </w:t>
      </w:r>
      <w:r w:rsidR="00B76155">
        <w:rPr>
          <w:rFonts w:eastAsia="Calibri"/>
          <w:szCs w:val="28"/>
          <w:lang w:eastAsia="en-US"/>
        </w:rPr>
        <w:br/>
      </w:r>
      <w:r w:rsidRPr="00B05EF4">
        <w:rPr>
          <w:rFonts w:eastAsia="Calibri"/>
          <w:szCs w:val="28"/>
          <w:lang w:eastAsia="en-US"/>
        </w:rPr>
        <w:t>0,0 тыс.рублей.</w:t>
      </w:r>
    </w:p>
    <w:p w:rsidR="00DE5103" w:rsidRPr="00B05EF4" w:rsidRDefault="00DE5103" w:rsidP="00B76155">
      <w:pPr>
        <w:pStyle w:val="a4"/>
      </w:pPr>
      <w:r w:rsidRPr="00B05EF4">
        <w:t>Предоставление бюджетных кредитов в 2020 году</w:t>
      </w:r>
    </w:p>
    <w:p w:rsidR="00DE5103" w:rsidRPr="00B05EF4" w:rsidRDefault="00DE5103" w:rsidP="00DE5103">
      <w:pPr>
        <w:autoSpaceDE w:val="0"/>
        <w:autoSpaceDN w:val="0"/>
        <w:adjustRightInd w:val="0"/>
        <w:ind w:firstLine="709"/>
        <w:jc w:val="both"/>
        <w:rPr>
          <w:szCs w:val="28"/>
        </w:rPr>
      </w:pPr>
      <w:r w:rsidRPr="00B05EF4">
        <w:rPr>
          <w:szCs w:val="28"/>
        </w:rPr>
        <w:t xml:space="preserve">1. Установить, что бюджетные кредиты бюджетам муниципальных образований предоставляются из краевого бюджета в пределах общего объема </w:t>
      </w:r>
      <w:r w:rsidRPr="00B05EF4">
        <w:rPr>
          <w:szCs w:val="28"/>
        </w:rPr>
        <w:lastRenderedPageBreak/>
        <w:t xml:space="preserve">бюджетных ассигнований, предусмотренных по источникам финансирования дефицита краевого бюджета на эти цели, в 2020 году в сумме </w:t>
      </w:r>
      <w:r w:rsidR="00B76155">
        <w:rPr>
          <w:szCs w:val="28"/>
        </w:rPr>
        <w:br/>
      </w:r>
      <w:r w:rsidRPr="00B05EF4">
        <w:rPr>
          <w:szCs w:val="28"/>
        </w:rPr>
        <w:t>до 150000,0 тыс.рублей:</w:t>
      </w:r>
    </w:p>
    <w:p w:rsidR="00DE5103" w:rsidRPr="00B05EF4" w:rsidRDefault="00DE5103" w:rsidP="00DE5103">
      <w:pPr>
        <w:autoSpaceDE w:val="0"/>
        <w:autoSpaceDN w:val="0"/>
        <w:adjustRightInd w:val="0"/>
        <w:ind w:firstLine="709"/>
        <w:jc w:val="both"/>
        <w:rPr>
          <w:szCs w:val="28"/>
        </w:rPr>
      </w:pPr>
      <w:r w:rsidRPr="00B05EF4">
        <w:rPr>
          <w:szCs w:val="28"/>
        </w:rPr>
        <w:t xml:space="preserve">на срок, не выходящий за пределы соответствующего финансового года, для покрытия временных кассовых разрывов, возникающих при исполнении бюджетов муниципальных образований Пермского края, в сумме </w:t>
      </w:r>
      <w:r w:rsidR="00B76155">
        <w:rPr>
          <w:szCs w:val="28"/>
        </w:rPr>
        <w:br/>
      </w:r>
      <w:r w:rsidRPr="00B05EF4">
        <w:rPr>
          <w:szCs w:val="28"/>
        </w:rPr>
        <w:t>до 50000,0 тыс.рублей;</w:t>
      </w:r>
    </w:p>
    <w:p w:rsidR="00DE5103" w:rsidRPr="00B05EF4" w:rsidRDefault="00DE5103" w:rsidP="00DE5103">
      <w:pPr>
        <w:autoSpaceDE w:val="0"/>
        <w:autoSpaceDN w:val="0"/>
        <w:adjustRightInd w:val="0"/>
        <w:ind w:firstLine="709"/>
        <w:jc w:val="both"/>
        <w:rPr>
          <w:szCs w:val="28"/>
        </w:rPr>
      </w:pPr>
      <w:r w:rsidRPr="00B05EF4">
        <w:rPr>
          <w:szCs w:val="28"/>
        </w:rPr>
        <w:t xml:space="preserve">на срок до трех лет для обеспечения исполнения вопросов местного значения муниципальных образований Пермского края в сумме </w:t>
      </w:r>
      <w:r w:rsidR="00B76155">
        <w:rPr>
          <w:szCs w:val="28"/>
        </w:rPr>
        <w:br/>
      </w:r>
      <w:r w:rsidRPr="00B05EF4">
        <w:rPr>
          <w:szCs w:val="28"/>
        </w:rPr>
        <w:t>до 100000,0 тыс.рублей.</w:t>
      </w:r>
    </w:p>
    <w:p w:rsidR="00DE5103" w:rsidRPr="00B05EF4" w:rsidRDefault="00DE5103" w:rsidP="00DE5103">
      <w:pPr>
        <w:autoSpaceDE w:val="0"/>
        <w:autoSpaceDN w:val="0"/>
        <w:adjustRightInd w:val="0"/>
        <w:ind w:firstLine="709"/>
        <w:jc w:val="both"/>
        <w:rPr>
          <w:szCs w:val="28"/>
        </w:rPr>
      </w:pPr>
      <w:r w:rsidRPr="00B05EF4">
        <w:rPr>
          <w:szCs w:val="28"/>
        </w:rPr>
        <w:t xml:space="preserve">2. Установить плату за пользование бюджетными кредитами, установленными </w:t>
      </w:r>
      <w:r w:rsidR="00B76155">
        <w:rPr>
          <w:szCs w:val="28"/>
        </w:rPr>
        <w:t>частью</w:t>
      </w:r>
      <w:r w:rsidRPr="00B05EF4">
        <w:rPr>
          <w:szCs w:val="28"/>
        </w:rPr>
        <w:t xml:space="preserve"> 1 настоящей статьи, по ставке 0,1%.</w:t>
      </w:r>
    </w:p>
    <w:p w:rsidR="00DE5103" w:rsidRPr="00B05EF4" w:rsidRDefault="00DE5103" w:rsidP="00DE5103">
      <w:pPr>
        <w:autoSpaceDE w:val="0"/>
        <w:autoSpaceDN w:val="0"/>
        <w:adjustRightInd w:val="0"/>
        <w:ind w:firstLine="709"/>
        <w:jc w:val="both"/>
        <w:rPr>
          <w:szCs w:val="28"/>
        </w:rPr>
      </w:pPr>
      <w:r w:rsidRPr="00B05EF4">
        <w:rPr>
          <w:szCs w:val="28"/>
        </w:rPr>
        <w:t>3. Предоставление, использование и возврат бюджетных кредитов, полученных из краевого бюджета, осуществляются в порядке, установленном нормативным правовым актом Правительства Пермского края.</w:t>
      </w:r>
    </w:p>
    <w:p w:rsidR="00DE5103" w:rsidRPr="00B05EF4" w:rsidRDefault="00DE5103" w:rsidP="00DE5103">
      <w:pPr>
        <w:autoSpaceDE w:val="0"/>
        <w:autoSpaceDN w:val="0"/>
        <w:adjustRightInd w:val="0"/>
        <w:ind w:firstLine="709"/>
        <w:jc w:val="both"/>
        <w:rPr>
          <w:szCs w:val="28"/>
        </w:rPr>
      </w:pPr>
      <w:r w:rsidRPr="00B05EF4">
        <w:rPr>
          <w:szCs w:val="28"/>
        </w:rPr>
        <w:t>4. Предоставление бюджетных кредитов муниципальным районам, муниципальным округам, городским округам Пермского края на цели, установленные настоящей статьей, осуществляется без предоставления указанными муниципальными образованиями обеспечения исполнения обязательства по возврату указанных бюджетных кредитов, уплате процентных и иных платежей, предусмотренных соответствующим договором.</w:t>
      </w:r>
    </w:p>
    <w:p w:rsidR="00DE5103" w:rsidRPr="00B05EF4" w:rsidRDefault="00DE5103" w:rsidP="00B76155">
      <w:pPr>
        <w:pStyle w:val="a4"/>
      </w:pPr>
      <w:r w:rsidRPr="00B05EF4">
        <w:t xml:space="preserve">Реструктуризация обязательств (задолженности) муниципальных образований Пермского края </w:t>
      </w:r>
      <w:r w:rsidR="00B76155">
        <w:br/>
      </w:r>
      <w:r w:rsidRPr="00B05EF4">
        <w:t>перед бюджетом Пермского края</w:t>
      </w:r>
    </w:p>
    <w:p w:rsidR="00DE5103" w:rsidRPr="00B76155" w:rsidRDefault="00DE5103" w:rsidP="00DE5103">
      <w:pPr>
        <w:pStyle w:val="ConsPlusNormal"/>
        <w:ind w:firstLine="709"/>
        <w:jc w:val="both"/>
        <w:rPr>
          <w:rFonts w:ascii="Times New Roman" w:hAnsi="Times New Roman" w:cs="Times New Roman"/>
          <w:sz w:val="28"/>
          <w:szCs w:val="28"/>
        </w:rPr>
      </w:pPr>
      <w:r w:rsidRPr="00B76155">
        <w:rPr>
          <w:rFonts w:ascii="Times New Roman" w:hAnsi="Times New Roman" w:cs="Times New Roman"/>
          <w:sz w:val="28"/>
          <w:szCs w:val="28"/>
        </w:rPr>
        <w:t xml:space="preserve">Установить, что Правительство Пермского края вправе провести </w:t>
      </w:r>
      <w:r w:rsidRPr="00B76155">
        <w:rPr>
          <w:rFonts w:ascii="Times New Roman" w:hAnsi="Times New Roman" w:cs="Times New Roman"/>
          <w:sz w:val="28"/>
          <w:szCs w:val="28"/>
        </w:rPr>
        <w:br/>
        <w:t>в 2020 году реструктуризацию обязательств (задолженности) муниципальных образований Пермского края перед бюджетом Пермского края по бюджетным кредитам в пределах остатков не погашенной на дату реструктуризации задолженности по бюджетным кредитам, предоставленным на исполнение вопросов местного значения муниципальных образований Пермского края, срок погашения которых наступает в 2020-2021 годах, на следующих основных условиях:</w:t>
      </w:r>
    </w:p>
    <w:p w:rsidR="00DE5103" w:rsidRPr="00B76155" w:rsidRDefault="00DE5103" w:rsidP="00DE5103">
      <w:pPr>
        <w:pStyle w:val="ConsPlusNormal"/>
        <w:ind w:firstLine="709"/>
        <w:jc w:val="both"/>
        <w:rPr>
          <w:rFonts w:ascii="Times New Roman" w:hAnsi="Times New Roman" w:cs="Times New Roman"/>
          <w:sz w:val="28"/>
          <w:szCs w:val="28"/>
        </w:rPr>
      </w:pPr>
      <w:r w:rsidRPr="00B76155">
        <w:rPr>
          <w:rFonts w:ascii="Times New Roman" w:hAnsi="Times New Roman" w:cs="Times New Roman"/>
          <w:sz w:val="28"/>
          <w:szCs w:val="28"/>
        </w:rPr>
        <w:t>при отсутствии просроченной задолженности по уплате основного долга, процентных и иных платежей, предусмотренных договором бюджетного кредита;</w:t>
      </w:r>
    </w:p>
    <w:p w:rsidR="00DE5103" w:rsidRPr="00B76155" w:rsidRDefault="00DE5103" w:rsidP="00DE5103">
      <w:pPr>
        <w:pStyle w:val="ConsPlusNormal"/>
        <w:ind w:firstLine="709"/>
        <w:jc w:val="both"/>
        <w:rPr>
          <w:rFonts w:ascii="Times New Roman" w:hAnsi="Times New Roman" w:cs="Times New Roman"/>
          <w:sz w:val="28"/>
          <w:szCs w:val="28"/>
        </w:rPr>
      </w:pPr>
      <w:r w:rsidRPr="00B76155">
        <w:rPr>
          <w:rFonts w:ascii="Times New Roman" w:hAnsi="Times New Roman" w:cs="Times New Roman"/>
          <w:sz w:val="28"/>
          <w:szCs w:val="28"/>
        </w:rPr>
        <w:t>при отсутствии задолженности по кредитам кредитных организаций;</w:t>
      </w:r>
    </w:p>
    <w:p w:rsidR="00DE5103" w:rsidRPr="00B76155" w:rsidRDefault="00DE5103" w:rsidP="00DE5103">
      <w:pPr>
        <w:pStyle w:val="ConsPlusNormal"/>
        <w:ind w:firstLine="709"/>
        <w:jc w:val="both"/>
        <w:rPr>
          <w:rFonts w:ascii="Times New Roman" w:hAnsi="Times New Roman" w:cs="Times New Roman"/>
          <w:sz w:val="28"/>
          <w:szCs w:val="28"/>
        </w:rPr>
      </w:pPr>
      <w:r w:rsidRPr="00B76155">
        <w:rPr>
          <w:rFonts w:ascii="Times New Roman" w:hAnsi="Times New Roman" w:cs="Times New Roman"/>
          <w:sz w:val="28"/>
          <w:szCs w:val="28"/>
        </w:rPr>
        <w:t xml:space="preserve">за пользование средствами краевого бюджета взимается плата </w:t>
      </w:r>
      <w:r w:rsidRPr="00B76155">
        <w:rPr>
          <w:rFonts w:ascii="Times New Roman" w:hAnsi="Times New Roman" w:cs="Times New Roman"/>
          <w:sz w:val="28"/>
          <w:szCs w:val="28"/>
        </w:rPr>
        <w:br/>
        <w:t>в размере 0,1</w:t>
      </w:r>
      <w:r w:rsidR="00B76155">
        <w:rPr>
          <w:rFonts w:ascii="Times New Roman" w:hAnsi="Times New Roman" w:cs="Times New Roman"/>
          <w:sz w:val="28"/>
          <w:szCs w:val="28"/>
        </w:rPr>
        <w:t>%</w:t>
      </w:r>
      <w:r w:rsidRPr="00B76155">
        <w:rPr>
          <w:rFonts w:ascii="Times New Roman" w:hAnsi="Times New Roman" w:cs="Times New Roman"/>
          <w:sz w:val="28"/>
          <w:szCs w:val="28"/>
        </w:rPr>
        <w:t xml:space="preserve"> годовых,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w:t>
      </w:r>
    </w:p>
    <w:p w:rsidR="00DE5103" w:rsidRPr="00B76155" w:rsidRDefault="00DE5103" w:rsidP="00DE5103">
      <w:pPr>
        <w:pStyle w:val="ConsPlusNormal"/>
        <w:ind w:firstLine="709"/>
        <w:jc w:val="both"/>
        <w:rPr>
          <w:rFonts w:ascii="Times New Roman" w:hAnsi="Times New Roman" w:cs="Times New Roman"/>
          <w:sz w:val="28"/>
          <w:szCs w:val="28"/>
        </w:rPr>
      </w:pPr>
      <w:r w:rsidRPr="00B76155">
        <w:rPr>
          <w:rFonts w:ascii="Times New Roman" w:hAnsi="Times New Roman" w:cs="Times New Roman"/>
          <w:sz w:val="28"/>
          <w:szCs w:val="28"/>
        </w:rPr>
        <w:t xml:space="preserve">Правила (основания, условия и порядок) проведения реструктуризации обязательств (задолженности) по бюджетным кредитам муниципальных </w:t>
      </w:r>
      <w:r w:rsidRPr="00B76155">
        <w:rPr>
          <w:rFonts w:ascii="Times New Roman" w:hAnsi="Times New Roman" w:cs="Times New Roman"/>
          <w:sz w:val="28"/>
          <w:szCs w:val="28"/>
        </w:rPr>
        <w:lastRenderedPageBreak/>
        <w:t xml:space="preserve">образований Пермского края устанавливаются Правительством </w:t>
      </w:r>
      <w:r w:rsidR="00B76155">
        <w:rPr>
          <w:rFonts w:ascii="Times New Roman" w:hAnsi="Times New Roman" w:cs="Times New Roman"/>
          <w:sz w:val="28"/>
          <w:szCs w:val="28"/>
        </w:rPr>
        <w:br/>
      </w:r>
      <w:r w:rsidRPr="00B76155">
        <w:rPr>
          <w:rFonts w:ascii="Times New Roman" w:hAnsi="Times New Roman" w:cs="Times New Roman"/>
          <w:sz w:val="28"/>
          <w:szCs w:val="28"/>
        </w:rPr>
        <w:t>Пермского края.</w:t>
      </w:r>
    </w:p>
    <w:p w:rsidR="00DE5103" w:rsidRPr="00B05EF4" w:rsidRDefault="00DE5103" w:rsidP="00B76155">
      <w:pPr>
        <w:pStyle w:val="a4"/>
      </w:pPr>
      <w:r w:rsidRPr="00B05EF4">
        <w:t xml:space="preserve">Введение </w:t>
      </w:r>
      <w:r w:rsidR="00B76155">
        <w:t xml:space="preserve">в </w:t>
      </w:r>
      <w:r w:rsidRPr="00B05EF4">
        <w:t>действи</w:t>
      </w:r>
      <w:r w:rsidR="00B76155">
        <w:t>е</w:t>
      </w:r>
      <w:r w:rsidRPr="00B05EF4">
        <w:t xml:space="preserve"> отдельных законов </w:t>
      </w:r>
      <w:r w:rsidR="00B76155">
        <w:br/>
      </w:r>
      <w:r w:rsidRPr="00B05EF4">
        <w:t>Пермской области и Пермского края</w:t>
      </w:r>
    </w:p>
    <w:p w:rsidR="00DE5103" w:rsidRPr="00B05EF4" w:rsidRDefault="00DE5103" w:rsidP="00DE5103">
      <w:pPr>
        <w:pStyle w:val="affb"/>
        <w:tabs>
          <w:tab w:val="left" w:pos="1120"/>
        </w:tabs>
        <w:autoSpaceDE w:val="0"/>
        <w:autoSpaceDN w:val="0"/>
        <w:adjustRightInd w:val="0"/>
        <w:ind w:left="0" w:firstLine="700"/>
        <w:jc w:val="both"/>
      </w:pPr>
      <w:r w:rsidRPr="00B05EF4">
        <w:t xml:space="preserve">Ввести в 2020-2022 годах в действие законы Пермской области </w:t>
      </w:r>
      <w:r w:rsidRPr="00B05EF4">
        <w:br/>
        <w:t>и Пермского края в соответствии с приложением 19 к настоящему Закону.</w:t>
      </w:r>
    </w:p>
    <w:p w:rsidR="00DE5103" w:rsidRPr="00B05EF4" w:rsidRDefault="00DE5103" w:rsidP="00B76155">
      <w:pPr>
        <w:pStyle w:val="a4"/>
      </w:pPr>
      <w:r w:rsidRPr="00B05EF4">
        <w:t xml:space="preserve">Особенности исполнения краевого бюджета в 2020 году </w:t>
      </w:r>
    </w:p>
    <w:p w:rsidR="00DE5103" w:rsidRPr="00B05EF4" w:rsidRDefault="00DE5103" w:rsidP="00DE5103">
      <w:pPr>
        <w:autoSpaceDE w:val="0"/>
        <w:autoSpaceDN w:val="0"/>
        <w:adjustRightInd w:val="0"/>
        <w:ind w:firstLine="709"/>
        <w:jc w:val="both"/>
        <w:rPr>
          <w:szCs w:val="28"/>
        </w:rPr>
      </w:pPr>
      <w:r w:rsidRPr="00B05EF4">
        <w:rPr>
          <w:szCs w:val="28"/>
        </w:rPr>
        <w:t xml:space="preserve">1. Установить в соответствии с пунктом 3 статьи 217 Бюджетного кодекса Российской Федерации,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 </w:t>
      </w:r>
      <w:r w:rsidRPr="00B05EF4">
        <w:rPr>
          <w:szCs w:val="28"/>
        </w:rPr>
        <w:br/>
        <w:t>не распределенных настоящим Законом (зарезервированных), в составе утвержденных статьей 4 настоящего Закона:</w:t>
      </w:r>
    </w:p>
    <w:p w:rsidR="00DE5103" w:rsidRPr="00B05EF4" w:rsidRDefault="00DE5103" w:rsidP="00DE5103">
      <w:pPr>
        <w:pStyle w:val="affb"/>
        <w:tabs>
          <w:tab w:val="left" w:pos="1120"/>
        </w:tabs>
        <w:autoSpaceDE w:val="0"/>
        <w:autoSpaceDN w:val="0"/>
        <w:adjustRightInd w:val="0"/>
        <w:ind w:left="0" w:firstLine="709"/>
        <w:jc w:val="both"/>
        <w:rPr>
          <w:szCs w:val="28"/>
        </w:rPr>
      </w:pPr>
      <w:r w:rsidRPr="00B05EF4">
        <w:t>1)</w:t>
      </w:r>
      <w:r w:rsidR="00B76155">
        <w:t xml:space="preserve">  </w:t>
      </w:r>
      <w:r w:rsidRPr="00B05EF4">
        <w:rPr>
          <w:szCs w:val="28"/>
        </w:rPr>
        <w:t>бюджетных ассигнований по объектам в рамках реализации адресной инвестиционной программы Пермского края;</w:t>
      </w:r>
    </w:p>
    <w:p w:rsidR="00DE5103" w:rsidRPr="00B05EF4" w:rsidRDefault="00DE5103" w:rsidP="00DE5103">
      <w:pPr>
        <w:autoSpaceDE w:val="0"/>
        <w:autoSpaceDN w:val="0"/>
        <w:adjustRightInd w:val="0"/>
        <w:ind w:firstLine="709"/>
        <w:jc w:val="both"/>
        <w:rPr>
          <w:szCs w:val="28"/>
        </w:rPr>
      </w:pPr>
      <w:r w:rsidRPr="00B05EF4">
        <w:rPr>
          <w:szCs w:val="28"/>
        </w:rPr>
        <w:t>2)</w:t>
      </w:r>
      <w:r w:rsidR="00B76155">
        <w:rPr>
          <w:szCs w:val="28"/>
        </w:rPr>
        <w:t xml:space="preserve"> </w:t>
      </w:r>
      <w:r w:rsidRPr="00B05EF4">
        <w:rPr>
          <w:szCs w:val="28"/>
        </w:rPr>
        <w:t xml:space="preserve">бюджетных ассигнований в объеме нераспределенных остатков субвенций между бюджетами муниципальных образований в соответствии </w:t>
      </w:r>
      <w:r w:rsidRPr="00B05EF4">
        <w:rPr>
          <w:szCs w:val="28"/>
        </w:rPr>
        <w:br/>
        <w:t xml:space="preserve">с едиными для каждого вида субвенции методиками, утверждаемыми законами Пермского края о передаче соответствующих государственных полномочий, </w:t>
      </w:r>
      <w:r w:rsidRPr="00B05EF4">
        <w:rPr>
          <w:szCs w:val="28"/>
        </w:rPr>
        <w:br/>
        <w:t xml:space="preserve">и в соответствии с порядками, установленными Правительством </w:t>
      </w:r>
      <w:r w:rsidRPr="00B05EF4">
        <w:rPr>
          <w:szCs w:val="28"/>
        </w:rPr>
        <w:br/>
        <w:t>Пермского края;</w:t>
      </w:r>
    </w:p>
    <w:p w:rsidR="00DE5103" w:rsidRPr="00B05EF4" w:rsidRDefault="00DE5103" w:rsidP="00DE5103">
      <w:pPr>
        <w:autoSpaceDE w:val="0"/>
        <w:autoSpaceDN w:val="0"/>
        <w:adjustRightInd w:val="0"/>
        <w:ind w:firstLine="709"/>
        <w:jc w:val="both"/>
        <w:rPr>
          <w:szCs w:val="28"/>
        </w:rPr>
      </w:pPr>
      <w:r w:rsidRPr="00B05EF4">
        <w:rPr>
          <w:szCs w:val="28"/>
        </w:rPr>
        <w:t xml:space="preserve">3) бюджетных ассигнований в объеме нераспределенного остатка субсидий между бюджетами муниципальных образований в соответствии </w:t>
      </w:r>
      <w:r w:rsidRPr="00B05EF4">
        <w:rPr>
          <w:szCs w:val="28"/>
        </w:rPr>
        <w:br/>
        <w:t xml:space="preserve">с нормативными </w:t>
      </w:r>
      <w:r w:rsidR="00B76155">
        <w:rPr>
          <w:szCs w:val="28"/>
        </w:rPr>
        <w:t xml:space="preserve">правовыми </w:t>
      </w:r>
      <w:r w:rsidRPr="00B05EF4">
        <w:rPr>
          <w:szCs w:val="28"/>
        </w:rPr>
        <w:t>актами Правительства Пермского края;</w:t>
      </w:r>
    </w:p>
    <w:p w:rsidR="00DE5103" w:rsidRPr="00B05EF4" w:rsidRDefault="00DE5103" w:rsidP="00DE5103">
      <w:pPr>
        <w:autoSpaceDE w:val="0"/>
        <w:autoSpaceDN w:val="0"/>
        <w:adjustRightInd w:val="0"/>
        <w:ind w:firstLine="709"/>
        <w:jc w:val="both"/>
        <w:rPr>
          <w:szCs w:val="28"/>
        </w:rPr>
      </w:pPr>
      <w:r w:rsidRPr="00B05EF4">
        <w:rPr>
          <w:szCs w:val="28"/>
        </w:rPr>
        <w:t xml:space="preserve">4) нераспределенных иных межбюджетных трансфертов между бюджетами муниципальных образований (главными распорядителями средств краевого бюджета) в соответствии с </w:t>
      </w:r>
      <w:r w:rsidRPr="00B76155">
        <w:rPr>
          <w:szCs w:val="28"/>
        </w:rPr>
        <w:t>нормативными правовыми актами Правительства</w:t>
      </w:r>
      <w:r w:rsidRPr="00B05EF4">
        <w:rPr>
          <w:b/>
          <w:szCs w:val="28"/>
        </w:rPr>
        <w:t xml:space="preserve"> </w:t>
      </w:r>
      <w:r w:rsidRPr="00B05EF4">
        <w:rPr>
          <w:szCs w:val="28"/>
        </w:rPr>
        <w:t>Пермского края на:</w:t>
      </w:r>
    </w:p>
    <w:p w:rsidR="00DE5103" w:rsidRPr="00B05EF4" w:rsidRDefault="00DE5103" w:rsidP="00DE5103">
      <w:pPr>
        <w:autoSpaceDE w:val="0"/>
        <w:autoSpaceDN w:val="0"/>
        <w:adjustRightInd w:val="0"/>
        <w:ind w:firstLine="709"/>
        <w:jc w:val="both"/>
        <w:rPr>
          <w:rFonts w:eastAsia="Calibri"/>
          <w:szCs w:val="28"/>
        </w:rPr>
      </w:pPr>
      <w:r w:rsidRPr="00B05EF4">
        <w:rPr>
          <w:rFonts w:eastAsia="Calibri"/>
          <w:szCs w:val="28"/>
        </w:rPr>
        <w:t xml:space="preserve">возмещение хозяйствующим субъектам недополученных доходов </w:t>
      </w:r>
      <w:r w:rsidRPr="00B05EF4">
        <w:rPr>
          <w:rFonts w:eastAsia="Calibri"/>
          <w:szCs w:val="28"/>
        </w:rPr>
        <w:br/>
        <w:t>от перевозки отдельных категорий граждан с использованием социальных проездных документов;</w:t>
      </w:r>
    </w:p>
    <w:p w:rsidR="00DE5103" w:rsidRPr="00B05EF4" w:rsidRDefault="00DE5103" w:rsidP="00DE5103">
      <w:pPr>
        <w:autoSpaceDE w:val="0"/>
        <w:autoSpaceDN w:val="0"/>
        <w:adjustRightInd w:val="0"/>
        <w:ind w:firstLine="709"/>
        <w:jc w:val="both"/>
        <w:rPr>
          <w:szCs w:val="28"/>
        </w:rPr>
      </w:pPr>
      <w:r w:rsidRPr="00B05EF4">
        <w:rPr>
          <w:szCs w:val="28"/>
        </w:rPr>
        <w:t>реализацию мероприятий, направленных на достижение целевых показателей программы регионального проекта «Безопасные и качественные автомобильные дороги Пермского края и Пермской городской агломерации»;</w:t>
      </w:r>
    </w:p>
    <w:p w:rsidR="00DE5103" w:rsidRPr="00B05EF4" w:rsidRDefault="00DE5103" w:rsidP="00DE5103">
      <w:pPr>
        <w:autoSpaceDE w:val="0"/>
        <w:autoSpaceDN w:val="0"/>
        <w:adjustRightInd w:val="0"/>
        <w:ind w:firstLine="709"/>
        <w:jc w:val="both"/>
        <w:rPr>
          <w:szCs w:val="28"/>
        </w:rPr>
      </w:pPr>
      <w:r w:rsidRPr="00B05EF4">
        <w:rPr>
          <w:szCs w:val="28"/>
        </w:rPr>
        <w:t>обеспечение условий для развития физической культуры и массового спорта;</w:t>
      </w:r>
    </w:p>
    <w:p w:rsidR="00DE5103" w:rsidRPr="00B05EF4" w:rsidRDefault="00DE5103" w:rsidP="00DE5103">
      <w:pPr>
        <w:autoSpaceDE w:val="0"/>
        <w:autoSpaceDN w:val="0"/>
        <w:adjustRightInd w:val="0"/>
        <w:ind w:firstLine="709"/>
        <w:jc w:val="both"/>
        <w:rPr>
          <w:szCs w:val="28"/>
        </w:rPr>
      </w:pPr>
      <w:r w:rsidRPr="00B05EF4">
        <w:rPr>
          <w:szCs w:val="28"/>
        </w:rPr>
        <w:t>компенсацию расходов, связанных с формированием эффективной структуры органов местного самоуправления муниципальных образований Пермского края;</w:t>
      </w:r>
    </w:p>
    <w:p w:rsidR="00DE5103" w:rsidRPr="00B05EF4" w:rsidRDefault="00DE5103" w:rsidP="00DE5103">
      <w:pPr>
        <w:autoSpaceDE w:val="0"/>
        <w:autoSpaceDN w:val="0"/>
        <w:adjustRightInd w:val="0"/>
        <w:ind w:firstLine="709"/>
        <w:jc w:val="both"/>
        <w:rPr>
          <w:szCs w:val="28"/>
        </w:rPr>
      </w:pPr>
      <w:r w:rsidRPr="00B05EF4">
        <w:rPr>
          <w:szCs w:val="28"/>
        </w:rPr>
        <w:lastRenderedPageBreak/>
        <w:t>единовременную денежную выплату педагогическим работникам муниципальных общеобразовательных учреждений на приобретение (строительство) жилого помещения;</w:t>
      </w:r>
    </w:p>
    <w:p w:rsidR="00DE5103" w:rsidRPr="00B05EF4" w:rsidRDefault="00DE5103" w:rsidP="00DE5103">
      <w:pPr>
        <w:autoSpaceDE w:val="0"/>
        <w:autoSpaceDN w:val="0"/>
        <w:adjustRightInd w:val="0"/>
        <w:ind w:firstLine="709"/>
        <w:jc w:val="both"/>
        <w:rPr>
          <w:szCs w:val="28"/>
        </w:rPr>
      </w:pPr>
      <w:r w:rsidRPr="00B05EF4">
        <w:rPr>
          <w:szCs w:val="28"/>
        </w:rPr>
        <w:t>оснащение оборудованием образовательных организаций, реализующих программы дошкольного образования, в соответствии с требованиями федерального государственного образовательного стандарта дошкольного образования;</w:t>
      </w:r>
    </w:p>
    <w:p w:rsidR="00DE5103" w:rsidRPr="00B05EF4" w:rsidRDefault="00DE5103" w:rsidP="00DE5103">
      <w:pPr>
        <w:autoSpaceDE w:val="0"/>
        <w:autoSpaceDN w:val="0"/>
        <w:adjustRightInd w:val="0"/>
        <w:ind w:firstLine="709"/>
        <w:jc w:val="both"/>
        <w:rPr>
          <w:szCs w:val="28"/>
        </w:rPr>
      </w:pPr>
      <w:r w:rsidRPr="00B05EF4">
        <w:rPr>
          <w:szCs w:val="28"/>
        </w:rPr>
        <w:t>реализацию мероприятий по профилактике безопасности дорожного движения;</w:t>
      </w:r>
    </w:p>
    <w:p w:rsidR="00DE5103" w:rsidRPr="00B05EF4" w:rsidRDefault="00DE5103" w:rsidP="00DE5103">
      <w:pPr>
        <w:autoSpaceDE w:val="0"/>
        <w:autoSpaceDN w:val="0"/>
        <w:adjustRightInd w:val="0"/>
        <w:ind w:firstLine="709"/>
        <w:jc w:val="both"/>
        <w:rPr>
          <w:szCs w:val="28"/>
        </w:rPr>
      </w:pPr>
      <w:r w:rsidRPr="00B05EF4">
        <w:rPr>
          <w:szCs w:val="28"/>
        </w:rPr>
        <w:t>единовременную премию обучающимся, награжденным знаком отличия Пермского края «Гордость Пермского края»;</w:t>
      </w:r>
    </w:p>
    <w:p w:rsidR="00DE5103" w:rsidRPr="00B05EF4" w:rsidRDefault="00DE5103" w:rsidP="00DE5103">
      <w:pPr>
        <w:shd w:val="clear" w:color="auto" w:fill="FFFFFF" w:themeFill="background1"/>
        <w:autoSpaceDE w:val="0"/>
        <w:autoSpaceDN w:val="0"/>
        <w:adjustRightInd w:val="0"/>
        <w:ind w:firstLine="709"/>
        <w:jc w:val="both"/>
        <w:outlineLvl w:val="0"/>
      </w:pPr>
      <w:r w:rsidRPr="00B05EF4">
        <w:t>обеспечение жильем молодых семей;</w:t>
      </w:r>
    </w:p>
    <w:p w:rsidR="00DE5103" w:rsidRPr="00B05EF4" w:rsidRDefault="00DE5103" w:rsidP="00DE5103">
      <w:pPr>
        <w:autoSpaceDE w:val="0"/>
        <w:autoSpaceDN w:val="0"/>
        <w:adjustRightInd w:val="0"/>
        <w:ind w:firstLine="709"/>
        <w:jc w:val="both"/>
        <w:rPr>
          <w:szCs w:val="28"/>
        </w:rPr>
      </w:pPr>
      <w:r w:rsidRPr="00B05EF4">
        <w:rPr>
          <w:szCs w:val="28"/>
        </w:rPr>
        <w:t>5) бюджетных ассигнований в объеме субсидий бюджетам муниципальных образований, не</w:t>
      </w:r>
      <w:r w:rsidR="00B76155">
        <w:rPr>
          <w:szCs w:val="28"/>
        </w:rPr>
        <w:t xml:space="preserve"> </w:t>
      </w:r>
      <w:r w:rsidRPr="00B05EF4">
        <w:rPr>
          <w:szCs w:val="28"/>
        </w:rPr>
        <w:t>распределенных между объектами, мероприятиями и направлениями расходов в соответствии с нормативными правовыми актами Правительства Пермского края, исполнительных органов государственной власти Пермского края</w:t>
      </w:r>
      <w:r w:rsidR="00B76155">
        <w:rPr>
          <w:szCs w:val="28"/>
        </w:rPr>
        <w:t>,</w:t>
      </w:r>
      <w:r w:rsidRPr="00B05EF4">
        <w:rPr>
          <w:szCs w:val="28"/>
        </w:rPr>
        <w:t xml:space="preserve"> на:</w:t>
      </w:r>
    </w:p>
    <w:p w:rsidR="00DE5103" w:rsidRPr="00B05EF4" w:rsidRDefault="00DE5103" w:rsidP="00DE5103">
      <w:pPr>
        <w:autoSpaceDE w:val="0"/>
        <w:autoSpaceDN w:val="0"/>
        <w:adjustRightInd w:val="0"/>
        <w:ind w:firstLine="709"/>
        <w:jc w:val="both"/>
        <w:rPr>
          <w:szCs w:val="28"/>
        </w:rPr>
      </w:pPr>
      <w:r w:rsidRPr="00B05EF4">
        <w:rPr>
          <w:szCs w:val="28"/>
        </w:rPr>
        <w:t>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DE5103" w:rsidRPr="00B05EF4" w:rsidRDefault="00DE5103" w:rsidP="00DE5103">
      <w:pPr>
        <w:autoSpaceDE w:val="0"/>
        <w:autoSpaceDN w:val="0"/>
        <w:adjustRightInd w:val="0"/>
        <w:ind w:firstLine="709"/>
        <w:jc w:val="both"/>
        <w:rPr>
          <w:szCs w:val="28"/>
        </w:rPr>
      </w:pPr>
      <w:r w:rsidRPr="00B05EF4">
        <w:rPr>
          <w:szCs w:val="28"/>
        </w:rPr>
        <w:t>реализацию программ развития преобразованных муниципальных образований;</w:t>
      </w:r>
    </w:p>
    <w:p w:rsidR="00DE5103" w:rsidRPr="00B05EF4" w:rsidRDefault="00DE5103" w:rsidP="00DE5103">
      <w:pPr>
        <w:autoSpaceDE w:val="0"/>
        <w:autoSpaceDN w:val="0"/>
        <w:adjustRightInd w:val="0"/>
        <w:ind w:firstLine="709"/>
        <w:jc w:val="both"/>
        <w:rPr>
          <w:szCs w:val="28"/>
        </w:rPr>
      </w:pPr>
      <w:r w:rsidRPr="00B05EF4">
        <w:rPr>
          <w:szCs w:val="28"/>
        </w:rPr>
        <w:t xml:space="preserve">капитальный ремонт гидротехнических сооружений муниципальной собственности, в том числе в рамках федеральной целевой программы «Развитие водохозяйственного комплекса Российской Федерации </w:t>
      </w:r>
      <w:r w:rsidR="004B073A">
        <w:rPr>
          <w:szCs w:val="28"/>
        </w:rPr>
        <w:br/>
      </w:r>
      <w:r w:rsidRPr="00B05EF4">
        <w:rPr>
          <w:szCs w:val="28"/>
        </w:rPr>
        <w:t xml:space="preserve">в 2012-2020 годах» государственной программы Российской Федерации «Воспроизводство и использование природных ресурсов» и в рамках реализации государственных программ субъектов Российской Федерации </w:t>
      </w:r>
      <w:r w:rsidR="004B073A">
        <w:rPr>
          <w:szCs w:val="28"/>
        </w:rPr>
        <w:br/>
      </w:r>
      <w:r w:rsidRPr="00B05EF4">
        <w:rPr>
          <w:szCs w:val="28"/>
        </w:rPr>
        <w:t>в области использования и охраны водных объектов;</w:t>
      </w:r>
    </w:p>
    <w:p w:rsidR="00DE5103" w:rsidRPr="00B05EF4" w:rsidRDefault="00DE5103" w:rsidP="00DE5103">
      <w:pPr>
        <w:autoSpaceDE w:val="0"/>
        <w:autoSpaceDN w:val="0"/>
        <w:adjustRightInd w:val="0"/>
        <w:ind w:firstLine="709"/>
        <w:jc w:val="both"/>
        <w:rPr>
          <w:szCs w:val="28"/>
        </w:rPr>
      </w:pPr>
      <w:r w:rsidRPr="00B05EF4">
        <w:rPr>
          <w:szCs w:val="28"/>
        </w:rPr>
        <w:t>строительство (реконструкци</w:t>
      </w:r>
      <w:r w:rsidR="00B76155">
        <w:rPr>
          <w:szCs w:val="28"/>
        </w:rPr>
        <w:t>ю</w:t>
      </w:r>
      <w:r w:rsidRPr="00B05EF4">
        <w:rPr>
          <w:szCs w:val="28"/>
        </w:rPr>
        <w:t xml:space="preserve">) гидротехнических сооружений муниципальной собственности, в том числе в рамках федеральной целевой программы «Развитие водохозяйственного комплекса Российской Федерации </w:t>
      </w:r>
      <w:r w:rsidRPr="00B05EF4">
        <w:rPr>
          <w:szCs w:val="28"/>
        </w:rPr>
        <w:br/>
        <w:t>в 2012-2020 годах» государственной программы Российской Федерации «Воспроизводство и использование природных ресурсов»;</w:t>
      </w:r>
    </w:p>
    <w:p w:rsidR="00DE5103" w:rsidRPr="00B05EF4" w:rsidRDefault="00DE5103" w:rsidP="00DE5103">
      <w:pPr>
        <w:autoSpaceDE w:val="0"/>
        <w:autoSpaceDN w:val="0"/>
        <w:adjustRightInd w:val="0"/>
        <w:ind w:firstLine="709"/>
        <w:jc w:val="both"/>
        <w:rPr>
          <w:szCs w:val="28"/>
        </w:rPr>
      </w:pPr>
      <w:r w:rsidRPr="00B05EF4">
        <w:rPr>
          <w:szCs w:val="28"/>
        </w:rPr>
        <w:t>развитие городского пространства;</w:t>
      </w:r>
    </w:p>
    <w:p w:rsidR="00DE5103" w:rsidRPr="00B76155" w:rsidRDefault="00DE5103" w:rsidP="00DE5103">
      <w:pPr>
        <w:autoSpaceDE w:val="0"/>
        <w:autoSpaceDN w:val="0"/>
        <w:adjustRightInd w:val="0"/>
        <w:ind w:firstLine="709"/>
        <w:jc w:val="both"/>
        <w:rPr>
          <w:szCs w:val="28"/>
        </w:rPr>
      </w:pPr>
      <w:r w:rsidRPr="00B76155">
        <w:t xml:space="preserve">создание новых мест в общеобразовательных организациях </w:t>
      </w:r>
      <w:r w:rsidRPr="00B76155">
        <w:br/>
        <w:t xml:space="preserve">и дополнительных мест для детей дошкольного возраста, в том числе </w:t>
      </w:r>
      <w:r w:rsidRPr="00B76155">
        <w:br/>
        <w:t>в рамках мероприятий по стимулированию программ развития жилищного строительства;</w:t>
      </w:r>
    </w:p>
    <w:p w:rsidR="00DE5103" w:rsidRPr="00B05EF4" w:rsidRDefault="00DE5103" w:rsidP="00DE5103">
      <w:pPr>
        <w:pStyle w:val="affb"/>
        <w:tabs>
          <w:tab w:val="left" w:pos="1120"/>
        </w:tabs>
        <w:autoSpaceDE w:val="0"/>
        <w:autoSpaceDN w:val="0"/>
        <w:adjustRightInd w:val="0"/>
        <w:ind w:left="0" w:firstLine="709"/>
        <w:jc w:val="both"/>
      </w:pPr>
      <w:r w:rsidRPr="00B05EF4">
        <w:t xml:space="preserve">6) бюджетных ассигнований, предусмотренных на финансовое обеспечение непредвиденных расходов, в том числе </w:t>
      </w:r>
      <w:r w:rsidR="00B76155">
        <w:t xml:space="preserve">на </w:t>
      </w:r>
      <w:r w:rsidRPr="00B05EF4">
        <w:t xml:space="preserve">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r w:rsidRPr="00B05EF4">
        <w:br/>
        <w:t>в соответствии с нормативными правовыми актами Правительства Пермского края;</w:t>
      </w:r>
    </w:p>
    <w:p w:rsidR="00DE5103" w:rsidRPr="00B05EF4" w:rsidRDefault="00DE5103" w:rsidP="00DE5103">
      <w:pPr>
        <w:pStyle w:val="affb"/>
        <w:tabs>
          <w:tab w:val="left" w:pos="1120"/>
        </w:tabs>
        <w:autoSpaceDE w:val="0"/>
        <w:autoSpaceDN w:val="0"/>
        <w:adjustRightInd w:val="0"/>
        <w:ind w:left="0" w:firstLine="709"/>
        <w:jc w:val="both"/>
      </w:pPr>
      <w:r w:rsidRPr="00B05EF4">
        <w:lastRenderedPageBreak/>
        <w:t xml:space="preserve">7) бюджетных ассигнований, предусмотренных на поощрение </w:t>
      </w:r>
      <w:r w:rsidRPr="00B05EF4">
        <w:br/>
        <w:t>за достижение наилучших результатов в организации финансового менеджмента главных распорядителей бюджетных средств Пермского края;</w:t>
      </w:r>
    </w:p>
    <w:p w:rsidR="00DE5103" w:rsidRPr="00B05EF4" w:rsidRDefault="00DE5103" w:rsidP="00DE5103">
      <w:pPr>
        <w:pStyle w:val="affb"/>
        <w:tabs>
          <w:tab w:val="left" w:pos="1120"/>
        </w:tabs>
        <w:autoSpaceDE w:val="0"/>
        <w:autoSpaceDN w:val="0"/>
        <w:adjustRightInd w:val="0"/>
        <w:ind w:left="0" w:firstLine="709"/>
        <w:jc w:val="both"/>
      </w:pPr>
      <w:r w:rsidRPr="00B05EF4">
        <w:t>8) бюджетных ассигнований, предусмотренных на финансовое обеспечение мероприятий по развитию и укреплению материально-технической базы подведомственных учреждений;</w:t>
      </w:r>
    </w:p>
    <w:p w:rsidR="00DE5103" w:rsidRPr="00B05EF4" w:rsidRDefault="00DE5103" w:rsidP="00DE5103">
      <w:pPr>
        <w:pStyle w:val="affb"/>
        <w:tabs>
          <w:tab w:val="left" w:pos="1120"/>
        </w:tabs>
        <w:autoSpaceDE w:val="0"/>
        <w:autoSpaceDN w:val="0"/>
        <w:adjustRightInd w:val="0"/>
        <w:ind w:left="0" w:firstLine="709"/>
        <w:jc w:val="both"/>
      </w:pPr>
      <w:r w:rsidRPr="00B05EF4">
        <w:t xml:space="preserve">9) бюджетных ассигнований, предусмотренных на обеспечение работников учреждений бюджетной сферы Пермского края путевками </w:t>
      </w:r>
      <w:r w:rsidRPr="00B05EF4">
        <w:br/>
        <w:t>на санаторно-курортное лечение и оздоровление;</w:t>
      </w:r>
    </w:p>
    <w:p w:rsidR="00DE5103" w:rsidRPr="00B05EF4" w:rsidRDefault="00DE5103" w:rsidP="00DE5103">
      <w:pPr>
        <w:pStyle w:val="affb"/>
        <w:tabs>
          <w:tab w:val="left" w:pos="1120"/>
        </w:tabs>
        <w:autoSpaceDE w:val="0"/>
        <w:autoSpaceDN w:val="0"/>
        <w:adjustRightInd w:val="0"/>
        <w:ind w:left="0" w:firstLine="709"/>
        <w:jc w:val="both"/>
      </w:pPr>
      <w:r w:rsidRPr="00B05EF4">
        <w:t xml:space="preserve">10) бюджетных ассигнований, предусмотренных на мероприятия </w:t>
      </w:r>
      <w:r w:rsidRPr="00B05EF4">
        <w:br/>
        <w:t>по организации оздоровления и отдыха детей;</w:t>
      </w:r>
    </w:p>
    <w:p w:rsidR="00DE5103" w:rsidRPr="00B05EF4" w:rsidRDefault="00DE5103" w:rsidP="00DE5103">
      <w:pPr>
        <w:pStyle w:val="affb"/>
        <w:tabs>
          <w:tab w:val="left" w:pos="1120"/>
        </w:tabs>
        <w:autoSpaceDE w:val="0"/>
        <w:autoSpaceDN w:val="0"/>
        <w:adjustRightInd w:val="0"/>
        <w:ind w:left="0" w:firstLine="709"/>
        <w:jc w:val="both"/>
      </w:pPr>
      <w:r w:rsidRPr="00B05EF4">
        <w:t xml:space="preserve">11) бюджетных ассигнований, предусмотренных на финансовое обеспечение мероприятий по осуществлению гастрольной деятельности </w:t>
      </w:r>
      <w:r w:rsidR="00B76155">
        <w:br/>
      </w:r>
      <w:r w:rsidRPr="00B05EF4">
        <w:t>в Перми, Пермском крае и за его пределами;</w:t>
      </w:r>
    </w:p>
    <w:p w:rsidR="00DE5103" w:rsidRPr="00B05EF4" w:rsidRDefault="00DE5103" w:rsidP="00DE5103">
      <w:pPr>
        <w:pStyle w:val="affb"/>
        <w:tabs>
          <w:tab w:val="left" w:pos="1120"/>
        </w:tabs>
        <w:autoSpaceDE w:val="0"/>
        <w:autoSpaceDN w:val="0"/>
        <w:adjustRightInd w:val="0"/>
        <w:ind w:left="0" w:firstLine="709"/>
        <w:jc w:val="both"/>
      </w:pPr>
      <w:r w:rsidRPr="00B05EF4">
        <w:t xml:space="preserve">12) бюджетных ассигнований, предусмотренных Аппарату Правительства Пермского края, в соответствии с </w:t>
      </w:r>
      <w:r w:rsidR="00B76155">
        <w:t>частью</w:t>
      </w:r>
      <w:r w:rsidRPr="00B05EF4">
        <w:t xml:space="preserve"> 7 статьи 16 Закона Пермского края </w:t>
      </w:r>
      <w:r w:rsidR="00B76155">
        <w:br/>
      </w:r>
      <w:r w:rsidRPr="00B05EF4">
        <w:t>«О денежном содержании государственных гражданских служащих Пермского края»;</w:t>
      </w:r>
    </w:p>
    <w:p w:rsidR="00DE5103" w:rsidRPr="00B05EF4" w:rsidRDefault="00DE5103" w:rsidP="00DE5103">
      <w:pPr>
        <w:pStyle w:val="affb"/>
        <w:tabs>
          <w:tab w:val="left" w:pos="1120"/>
        </w:tabs>
        <w:autoSpaceDE w:val="0"/>
        <w:autoSpaceDN w:val="0"/>
        <w:adjustRightInd w:val="0"/>
        <w:ind w:left="0" w:firstLine="709"/>
        <w:jc w:val="both"/>
      </w:pPr>
      <w:r w:rsidRPr="00B05EF4">
        <w:t xml:space="preserve">13) бюджетных ассигнований, предусмотренных </w:t>
      </w:r>
      <w:r w:rsidR="00567FBD">
        <w:t>и</w:t>
      </w:r>
      <w:r w:rsidRPr="00B05EF4">
        <w:t xml:space="preserve">збирательной комиссии Пермского края, в соответствии с </w:t>
      </w:r>
      <w:r w:rsidR="00B76155">
        <w:t>частью</w:t>
      </w:r>
      <w:r w:rsidRPr="00B05EF4">
        <w:t xml:space="preserve"> 7 статьи 17 Закона Пермского края </w:t>
      </w:r>
      <w:r w:rsidR="00325C94">
        <w:br/>
      </w:r>
      <w:r w:rsidRPr="00B05EF4">
        <w:t>«О территориальных избирательных комиссиях Пермского края»;</w:t>
      </w:r>
    </w:p>
    <w:p w:rsidR="00DE5103" w:rsidRPr="00B05EF4" w:rsidRDefault="00DE5103" w:rsidP="00DE5103">
      <w:pPr>
        <w:pStyle w:val="affb"/>
        <w:tabs>
          <w:tab w:val="left" w:pos="1120"/>
        </w:tabs>
        <w:autoSpaceDE w:val="0"/>
        <w:autoSpaceDN w:val="0"/>
        <w:adjustRightInd w:val="0"/>
        <w:ind w:left="0" w:firstLine="709"/>
        <w:jc w:val="both"/>
      </w:pPr>
      <w:r w:rsidRPr="00B05EF4">
        <w:t>14) бюджетных ассигнований, предусмотренных Законодательному Собранию Пермского края, на осуществление мероприятий в сфере разработки законопроектов на реализацию мероприятий, предусмотренных бюджетной сметой расходов на обеспечение деятельности Законодательного Собрания Пермского края;</w:t>
      </w:r>
    </w:p>
    <w:p w:rsidR="00DE5103" w:rsidRPr="00B05EF4" w:rsidRDefault="00DE5103" w:rsidP="00DE5103">
      <w:pPr>
        <w:pStyle w:val="affb"/>
        <w:tabs>
          <w:tab w:val="left" w:pos="1120"/>
        </w:tabs>
        <w:autoSpaceDE w:val="0"/>
        <w:autoSpaceDN w:val="0"/>
        <w:adjustRightInd w:val="0"/>
        <w:ind w:left="0" w:firstLine="709"/>
        <w:jc w:val="both"/>
      </w:pPr>
      <w:r w:rsidRPr="00B05EF4">
        <w:t>15) бюджетных ассигнований, предусмотренных на мероприятия, связанные с оптимизацией штатной численности при централизации учета бухгалтерских, кадровых, планово-экономических служб.</w:t>
      </w:r>
    </w:p>
    <w:p w:rsidR="00DE5103" w:rsidRPr="00B05EF4" w:rsidRDefault="00DE5103" w:rsidP="00DE5103">
      <w:pPr>
        <w:pStyle w:val="affb"/>
        <w:tabs>
          <w:tab w:val="left" w:pos="1120"/>
        </w:tabs>
        <w:autoSpaceDE w:val="0"/>
        <w:autoSpaceDN w:val="0"/>
        <w:adjustRightInd w:val="0"/>
        <w:ind w:left="0" w:firstLine="709"/>
        <w:jc w:val="both"/>
      </w:pPr>
      <w:r w:rsidRPr="00B05EF4">
        <w:t xml:space="preserve">2. Установить, что в соответствии с пунктом 8 статьи 217 Бюджетного кодекса Российской Федерации, </w:t>
      </w:r>
      <w:r w:rsidR="00B76155">
        <w:t>частью</w:t>
      </w:r>
      <w:r w:rsidRPr="00B05EF4">
        <w:t xml:space="preserve"> 6 статьи 45 Закона Пермского края </w:t>
      </w:r>
      <w:r w:rsidRPr="00B05EF4">
        <w:br/>
        <w:t xml:space="preserve">«О бюджетном процессе в Пермском крае» в сводную бюджетную роспись могут быть внесены изменения в соответствии с решениями министра финансов Пермского края без внесения изменений в Закон Пермского края </w:t>
      </w:r>
      <w:r w:rsidR="00B76155">
        <w:br/>
      </w:r>
      <w:r w:rsidRPr="00B05EF4">
        <w:t xml:space="preserve">«О бюджете Пермского края на 2020 год и на плановый период </w:t>
      </w:r>
      <w:r w:rsidR="00B76155">
        <w:br/>
      </w:r>
      <w:r w:rsidRPr="00B05EF4">
        <w:t>2021 и 2022 годов»: перераспределение бюджетных ассигнований между муниципальными образованиями по субсидиям, иным межбюджетным трансфертам из бюджета Пермского края в случае изменения стоимости работ по объектам и (или) мероприятиям, изменения графика производства работ.</w:t>
      </w:r>
    </w:p>
    <w:p w:rsidR="00DE5103" w:rsidRPr="00B05EF4" w:rsidRDefault="00DE5103" w:rsidP="00DE5103">
      <w:pPr>
        <w:pStyle w:val="affb"/>
        <w:tabs>
          <w:tab w:val="left" w:pos="1120"/>
        </w:tabs>
        <w:autoSpaceDE w:val="0"/>
        <w:autoSpaceDN w:val="0"/>
        <w:adjustRightInd w:val="0"/>
        <w:ind w:left="0" w:firstLine="709"/>
        <w:jc w:val="both"/>
      </w:pPr>
      <w:r w:rsidRPr="00B05EF4">
        <w:t>3. Установить, что расходы бюджета Пермского края могут быть увязаны с определенными доходами бюджета в части, касающейся:</w:t>
      </w:r>
    </w:p>
    <w:p w:rsidR="00DE5103" w:rsidRPr="00B05EF4" w:rsidRDefault="00DE5103" w:rsidP="00DE5103">
      <w:pPr>
        <w:pStyle w:val="affb"/>
        <w:tabs>
          <w:tab w:val="left" w:pos="1120"/>
        </w:tabs>
        <w:autoSpaceDE w:val="0"/>
        <w:autoSpaceDN w:val="0"/>
        <w:adjustRightInd w:val="0"/>
        <w:ind w:left="0" w:firstLine="709"/>
        <w:jc w:val="both"/>
      </w:pPr>
      <w:r w:rsidRPr="00B05EF4">
        <w:t>безвозмездных поступлений от физических и юридических лиц, имеющих целевое назначение;</w:t>
      </w:r>
    </w:p>
    <w:p w:rsidR="00DE5103" w:rsidRPr="00B05EF4" w:rsidRDefault="00DE5103" w:rsidP="00DE5103">
      <w:pPr>
        <w:pStyle w:val="affb"/>
        <w:tabs>
          <w:tab w:val="left" w:pos="1120"/>
        </w:tabs>
        <w:autoSpaceDE w:val="0"/>
        <w:autoSpaceDN w:val="0"/>
        <w:adjustRightInd w:val="0"/>
        <w:ind w:left="0" w:firstLine="709"/>
        <w:jc w:val="both"/>
      </w:pPr>
      <w:r w:rsidRPr="00B05EF4">
        <w:lastRenderedPageBreak/>
        <w:t>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w:t>
      </w:r>
    </w:p>
    <w:p w:rsidR="00DE5103" w:rsidRPr="00B05EF4" w:rsidRDefault="00DE5103" w:rsidP="00DE5103">
      <w:pPr>
        <w:pStyle w:val="affb"/>
        <w:tabs>
          <w:tab w:val="left" w:pos="1120"/>
        </w:tabs>
        <w:autoSpaceDE w:val="0"/>
        <w:autoSpaceDN w:val="0"/>
        <w:adjustRightInd w:val="0"/>
        <w:ind w:left="0" w:firstLine="709"/>
        <w:jc w:val="both"/>
      </w:pPr>
      <w:r w:rsidRPr="00B05EF4">
        <w:t>отдельных видов неналоговых доходов в соответствии с федеральным законодательством.</w:t>
      </w:r>
    </w:p>
    <w:p w:rsidR="00DE5103" w:rsidRPr="00B05EF4" w:rsidRDefault="00DE5103" w:rsidP="00B76155">
      <w:pPr>
        <w:pStyle w:val="a4"/>
      </w:pPr>
      <w:r w:rsidRPr="00B05EF4">
        <w:t xml:space="preserve">Предоставление субсидий юридическим лицам </w:t>
      </w:r>
      <w:r w:rsidRPr="00B05EF4">
        <w:br/>
        <w:t>(за исключением субсидий государственным учреждениям), индивидуальным предпринимателям, физическим лицам</w:t>
      </w:r>
    </w:p>
    <w:p w:rsidR="00DE5103" w:rsidRPr="00B05EF4" w:rsidRDefault="00DE5103" w:rsidP="00DE5103">
      <w:pPr>
        <w:autoSpaceDE w:val="0"/>
        <w:autoSpaceDN w:val="0"/>
        <w:adjustRightInd w:val="0"/>
        <w:ind w:firstLine="700"/>
        <w:jc w:val="both"/>
      </w:pPr>
      <w:r w:rsidRPr="00B05EF4">
        <w:rPr>
          <w:bCs/>
        </w:rPr>
        <w:t>1.</w:t>
      </w:r>
      <w:r w:rsidRPr="00B05EF4">
        <w:rPr>
          <w:b/>
          <w:lang w:val="en-US"/>
        </w:rPr>
        <w:t> </w:t>
      </w:r>
      <w:r w:rsidRPr="00B05EF4">
        <w:t xml:space="preserve">Установить, что за счет средств краевого бюджета предоставляются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Pr="00B05EF4">
        <w:sym w:font="Symbol" w:char="F02D"/>
      </w:r>
      <w:r w:rsidRPr="00B05EF4">
        <w:t xml:space="preserve"> производителям товаров, работ, услуг на безвозмездной </w:t>
      </w:r>
      <w:r w:rsidRPr="00B05EF4">
        <w:br/>
        <w:t xml:space="preserve">и безвозвратной основе в целях возмещения недополученных доходов </w:t>
      </w:r>
      <w:r w:rsidRPr="00B05EF4">
        <w:br/>
        <w:t>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в случае и порядке, установленном Правительством Пермского края.</w:t>
      </w:r>
    </w:p>
    <w:p w:rsidR="00DE5103" w:rsidRPr="00BA221D" w:rsidRDefault="00DE5103" w:rsidP="00DE5103">
      <w:pPr>
        <w:autoSpaceDE w:val="0"/>
        <w:autoSpaceDN w:val="0"/>
        <w:adjustRightInd w:val="0"/>
        <w:ind w:firstLine="700"/>
        <w:jc w:val="both"/>
      </w:pPr>
      <w:r w:rsidRPr="00BA221D">
        <w:t>Установить, что возмещение недополученных доходов региональному оператору по обращению с твердыми коммунальными отходами на территории Пермского края осуществляется на основании ежеквартально представляемой отчетности об объемах недополученных доходов в порядке, установленном Правительством Пермского края.</w:t>
      </w:r>
    </w:p>
    <w:p w:rsidR="00DE5103" w:rsidRPr="009938EA" w:rsidRDefault="00DE5103" w:rsidP="00DE5103">
      <w:pPr>
        <w:autoSpaceDE w:val="0"/>
        <w:autoSpaceDN w:val="0"/>
        <w:adjustRightInd w:val="0"/>
        <w:ind w:firstLine="700"/>
        <w:jc w:val="both"/>
      </w:pPr>
      <w:r w:rsidRPr="009938EA">
        <w:t>2.</w:t>
      </w:r>
      <w:r w:rsidRPr="009938EA">
        <w:rPr>
          <w:lang w:val="en-US"/>
        </w:rPr>
        <w:t> </w:t>
      </w:r>
      <w:r w:rsidRPr="009938EA">
        <w:t xml:space="preserve">Установить, что за счет средств краевого бюджета предоставляются </w:t>
      </w:r>
      <w:r w:rsidRPr="009938EA">
        <w:br/>
        <w:t>в соответствии с решением губернатора или Правительства Пермского края юридическим лицам (за исключением государственных учреждений), индивидуальным предпринимателям, физическим лицам гранты в форме субсидий, в том числе предоставляемых на конкурсной основе.</w:t>
      </w:r>
    </w:p>
    <w:p w:rsidR="00DE5103" w:rsidRPr="009938EA" w:rsidRDefault="00DE5103" w:rsidP="00DE5103">
      <w:pPr>
        <w:autoSpaceDE w:val="0"/>
        <w:autoSpaceDN w:val="0"/>
        <w:adjustRightInd w:val="0"/>
        <w:ind w:firstLine="700"/>
        <w:jc w:val="both"/>
      </w:pPr>
      <w:r w:rsidRPr="009938EA">
        <w:t>Порядок предоставления грантов в форме субсидий из краевого бюджета устанавливается нормативными актами Правительства Пермского края.</w:t>
      </w:r>
    </w:p>
    <w:p w:rsidR="00DE5103" w:rsidRPr="009A59AF" w:rsidRDefault="00DE5103" w:rsidP="00B76155">
      <w:pPr>
        <w:pStyle w:val="a4"/>
      </w:pPr>
      <w:r w:rsidRPr="009938EA">
        <w:t>Предоставление субсидий некоммерческим организациям</w:t>
      </w:r>
      <w:r w:rsidRPr="009A59AF">
        <w:t>, не являющимся казенными учреждениями</w:t>
      </w:r>
    </w:p>
    <w:p w:rsidR="00DE5103" w:rsidRPr="009A59AF" w:rsidRDefault="00DE5103" w:rsidP="00DE5103">
      <w:pPr>
        <w:autoSpaceDE w:val="0"/>
        <w:autoSpaceDN w:val="0"/>
        <w:adjustRightInd w:val="0"/>
        <w:ind w:firstLine="700"/>
        <w:jc w:val="both"/>
      </w:pPr>
      <w:r w:rsidRPr="009A59AF">
        <w:rPr>
          <w:szCs w:val="28"/>
        </w:rPr>
        <w:t xml:space="preserve">1. </w:t>
      </w:r>
      <w:r w:rsidRPr="009A59AF">
        <w:t>Установить, что некоммерческим организациям, не являющимся государственными (муниципальными) учреждениями, могут предоставляться субсидии из краевого бюджета.</w:t>
      </w:r>
    </w:p>
    <w:p w:rsidR="00DE5103" w:rsidRPr="009A59AF" w:rsidRDefault="00DE5103" w:rsidP="00DE5103">
      <w:pPr>
        <w:autoSpaceDE w:val="0"/>
        <w:autoSpaceDN w:val="0"/>
        <w:adjustRightInd w:val="0"/>
        <w:ind w:firstLine="700"/>
        <w:jc w:val="both"/>
      </w:pPr>
      <w:r w:rsidRPr="009A59AF">
        <w:t xml:space="preserve">2. Установить, что за счет средств краевого бюджета в соответствии </w:t>
      </w:r>
      <w:r w:rsidRPr="009A59AF">
        <w:br/>
        <w:t>с решениями губернатора или Правительства Пермского края могут предоставляться некоммерческим организациям, не являющимся казенными учреждениями, гранты в форме субсидий, в том числе предоставляемых органами исполнительной власти Пермского края по результатам проводимых ими конкурсов</w:t>
      </w:r>
      <w:r w:rsidR="00D322A8">
        <w:t>,</w:t>
      </w:r>
      <w:r w:rsidRPr="009A59AF">
        <w:t xml:space="preserve"> бюджетным и автономным учреждениям, включая учреждения, </w:t>
      </w:r>
      <w:r w:rsidRPr="009A59AF">
        <w:lastRenderedPageBreak/>
        <w:t xml:space="preserve">в отношении которых указанные органы не осуществляют функции </w:t>
      </w:r>
      <w:r w:rsidRPr="009A59AF">
        <w:br/>
        <w:t>и полномочия учредителя.</w:t>
      </w:r>
    </w:p>
    <w:p w:rsidR="00DE5103" w:rsidRPr="00F8398C" w:rsidRDefault="00DE5103" w:rsidP="00DE5103">
      <w:pPr>
        <w:pStyle w:val="afd"/>
        <w:keepNext/>
        <w:widowControl/>
      </w:pPr>
      <w:r w:rsidRPr="009A59AF">
        <w:t>3. Порядок предоставления субсидий, предусмотренных настоящей статьей, устанавливается нормативными правовыми актами Правительства Пермского края.</w:t>
      </w:r>
    </w:p>
    <w:tbl>
      <w:tblPr>
        <w:tblW w:w="0" w:type="auto"/>
        <w:tblLook w:val="01E0"/>
      </w:tblPr>
      <w:tblGrid>
        <w:gridCol w:w="5508"/>
        <w:gridCol w:w="4346"/>
      </w:tblGrid>
      <w:tr w:rsidR="00D601D1">
        <w:tc>
          <w:tcPr>
            <w:tcW w:w="9854" w:type="dxa"/>
            <w:gridSpan w:val="2"/>
          </w:tcPr>
          <w:p w:rsidR="00D601D1" w:rsidRPr="00EE2B88" w:rsidRDefault="00D601D1">
            <w:pPr>
              <w:keepNext/>
              <w:keepLines/>
              <w:widowControl w:val="0"/>
              <w:spacing w:after="440"/>
              <w:rPr>
                <w:szCs w:val="28"/>
              </w:rPr>
            </w:pPr>
          </w:p>
        </w:tc>
      </w:tr>
      <w:tr w:rsidR="00D601D1">
        <w:tc>
          <w:tcPr>
            <w:tcW w:w="5508" w:type="dxa"/>
          </w:tcPr>
          <w:p w:rsidR="00D601D1" w:rsidRDefault="005B07E5" w:rsidP="00210255">
            <w:pPr>
              <w:keepNext/>
              <w:keepLines/>
              <w:widowControl w:val="0"/>
              <w:spacing w:line="240" w:lineRule="exact"/>
              <w:ind w:right="614"/>
              <w:rPr>
                <w:szCs w:val="28"/>
              </w:rPr>
            </w:pPr>
            <w:r>
              <w:rPr>
                <w:szCs w:val="28"/>
              </w:rPr>
              <w:t>Г</w:t>
            </w:r>
            <w:r w:rsidR="00E01DD2">
              <w:rPr>
                <w:szCs w:val="28"/>
              </w:rPr>
              <w:t xml:space="preserve">убернатор </w:t>
            </w:r>
            <w:r w:rsidR="000050F4">
              <w:rPr>
                <w:szCs w:val="28"/>
                <w:lang w:val="en-US"/>
              </w:rPr>
              <w:br/>
            </w:r>
            <w:r w:rsidR="00E01DD2">
              <w:rPr>
                <w:szCs w:val="28"/>
              </w:rPr>
              <w:t>Пермского края</w:t>
            </w:r>
          </w:p>
        </w:tc>
        <w:tc>
          <w:tcPr>
            <w:tcW w:w="4346" w:type="dxa"/>
            <w:vAlign w:val="bottom"/>
          </w:tcPr>
          <w:p w:rsidR="00D601D1" w:rsidRPr="008F168B" w:rsidRDefault="00210255" w:rsidP="00210255">
            <w:pPr>
              <w:keepNext/>
              <w:keepLines/>
              <w:widowControl w:val="0"/>
              <w:spacing w:line="240" w:lineRule="exact"/>
              <w:ind w:left="72"/>
              <w:jc w:val="right"/>
              <w:rPr>
                <w:szCs w:val="28"/>
              </w:rPr>
            </w:pPr>
            <w:r>
              <w:rPr>
                <w:szCs w:val="28"/>
              </w:rPr>
              <w:t>М.Г.Решетников</w:t>
            </w:r>
          </w:p>
        </w:tc>
      </w:tr>
      <w:bookmarkStart w:id="5" w:name="REGINFO" w:colFirst="0" w:colLast="0"/>
      <w:tr w:rsidR="00D601D1">
        <w:tblPrEx>
          <w:tblLook w:val="0000"/>
        </w:tblPrEx>
        <w:tc>
          <w:tcPr>
            <w:tcW w:w="9854" w:type="dxa"/>
            <w:gridSpan w:val="2"/>
          </w:tcPr>
          <w:p w:rsidR="00D601D1" w:rsidRPr="00E56CA4" w:rsidRDefault="00D406DF" w:rsidP="00E56CA4">
            <w:pPr>
              <w:keepNext/>
              <w:keepLines/>
              <w:widowControl w:val="0"/>
              <w:spacing w:before="480" w:line="240" w:lineRule="exact"/>
              <w:rPr>
                <w:b/>
                <w:szCs w:val="28"/>
              </w:rPr>
            </w:pPr>
            <w:sdt>
              <w:sdtPr>
                <w:rPr>
                  <w:b/>
                  <w:color w:val="000000"/>
                  <w:szCs w:val="28"/>
                </w:rPr>
                <w:alias w:val="Дата"/>
                <w:tag w:val="Дата"/>
                <w:id w:val="245157730"/>
                <w:placeholder>
                  <w:docPart w:val="8ACC07BB9FD745258E029303E22F0797"/>
                </w:placeholder>
                <w:dataBinding w:prefixMappings="xmlns:ns0='http://schemas.microsoft.com/office/2006/metadata/properties' xmlns:ns1='http://www.w3.org/2001/XMLSchema-instance' xmlns:ns2='8c1b5058-a2ae-4149-b16e-1a9dca267211' " w:xpath="/ns0:properties[1]/documentManagement[1]/ns2:Дата_x0020_ЗСПК[1]" w:storeItemID="{3421F745-A7ED-47B7-AC23-DDD8B39EE4EC}"/>
                <w:date w:fullDate="2019-11-28T00:00:00Z">
                  <w:dateFormat w:val="dd.MM.yyyy"/>
                  <w:lid w:val="ru-RU"/>
                  <w:storeMappedDataAs w:val="dateTime"/>
                  <w:calendar w:val="gregorian"/>
                </w:date>
              </w:sdtPr>
              <w:sdtContent>
                <w:r w:rsidR="00E56CA4" w:rsidRPr="000F61D9">
                  <w:rPr>
                    <w:b/>
                    <w:color w:val="000000"/>
                    <w:szCs w:val="28"/>
                  </w:rPr>
                  <w:t>28.11.2019</w:t>
                </w:r>
              </w:sdtContent>
            </w:sdt>
            <w:r w:rsidR="005125F9" w:rsidRPr="00E56CA4">
              <w:rPr>
                <w:b/>
                <w:szCs w:val="28"/>
              </w:rPr>
              <w:t xml:space="preserve">   </w:t>
            </w:r>
            <w:sdt>
              <w:sdtPr>
                <w:rPr>
                  <w:b/>
                </w:rPr>
                <w:alias w:val="NumberText"/>
                <w:tag w:val="NumberText"/>
                <w:id w:val="1376735577"/>
                <w:placeholder>
                  <w:docPart w:val="073C39E225974189932D53925BAE04F0"/>
                </w:placeholder>
              </w:sdtPr>
              <w:sdtContent>
                <w:r w:rsidR="008F641D" w:rsidRPr="000F61D9">
                  <w:rPr>
                    <w:b/>
                  </w:rPr>
                  <w:t>№</w:t>
                </w:r>
              </w:sdtContent>
            </w:sdt>
            <w:r w:rsidR="005125F9" w:rsidRPr="00E56CA4">
              <w:rPr>
                <w:b/>
                <w:szCs w:val="28"/>
              </w:rPr>
              <w:t xml:space="preserve"> </w:t>
            </w:r>
            <w:sdt>
              <w:sdtPr>
                <w:rPr>
                  <w:b/>
                  <w:color w:val="000000"/>
                  <w:szCs w:val="28"/>
                </w:rPr>
                <w:alias w:val="Рег номер"/>
                <w:tag w:val="Рег номер"/>
                <w:id w:val="245157743"/>
                <w:placeholder>
                  <w:docPart w:val="27308D1E80F846CD8DCDEF6ECBD9C200"/>
                </w:placeholder>
                <w:dataBinding w:prefixMappings="xmlns:ns0='http://schemas.microsoft.com/office/2006/metadata/properties' xmlns:ns1='http://www.w3.org/2001/XMLSchema-instance' xmlns:ns2='8c1b5058-a2ae-4149-b16e-1a9dca267211' " w:xpath="/ns0:properties[1]/documentManagement[1]/ns2:Номер_x0020_ЗСПК[1]" w:storeItemID="{3421F745-A7ED-47B7-AC23-DDD8B39EE4EC}"/>
                <w:text w:multiLine="1"/>
              </w:sdtPr>
              <w:sdtContent>
                <w:r w:rsidR="00E56CA4" w:rsidRPr="000F61D9">
                  <w:rPr>
                    <w:b/>
                    <w:color w:val="000000"/>
                    <w:szCs w:val="28"/>
                  </w:rPr>
                  <w:t>476-ПК</w:t>
                </w:r>
              </w:sdtContent>
            </w:sdt>
          </w:p>
        </w:tc>
      </w:tr>
      <w:bookmarkEnd w:id="5"/>
    </w:tbl>
    <w:p w:rsidR="00D601D1" w:rsidRPr="00B55C4C" w:rsidRDefault="00D601D1">
      <w:pPr>
        <w:keepNext/>
        <w:keepLines/>
        <w:widowControl w:val="0"/>
        <w:rPr>
          <w:lang w:val="en-US"/>
        </w:rPr>
      </w:pPr>
    </w:p>
    <w:sectPr w:rsidR="00D601D1" w:rsidRPr="00B55C4C" w:rsidSect="00FD0052">
      <w:headerReference w:type="even" r:id="rId18"/>
      <w:headerReference w:type="default" r:id="rId19"/>
      <w:footerReference w:type="even" r:id="rId20"/>
      <w:footerReference w:type="default" r:id="rId21"/>
      <w:headerReference w:type="first" r:id="rId22"/>
      <w:footerReference w:type="first" r:id="rId23"/>
      <w:pgSz w:w="11906" w:h="16838" w:code="9"/>
      <w:pgMar w:top="454" w:right="567" w:bottom="1134" w:left="1701" w:header="454" w:footer="709" w:gutter="0"/>
      <w:pgNumType w:start="1"/>
      <w:cols w:space="708"/>
      <w:titlePg/>
      <w:docGrid w:linePitch="38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186" w:rsidRDefault="006F3186">
      <w:r>
        <w:separator/>
      </w:r>
    </w:p>
  </w:endnote>
  <w:endnote w:type="continuationSeparator" w:id="0">
    <w:p w:rsidR="006F3186" w:rsidRDefault="006F3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13" w:rsidRDefault="00D406DF">
    <w:pPr>
      <w:pStyle w:val="af5"/>
      <w:framePr w:wrap="around" w:vAnchor="text" w:hAnchor="margin" w:xAlign="right" w:y="1"/>
      <w:rPr>
        <w:rStyle w:val="af6"/>
      </w:rPr>
    </w:pPr>
    <w:r>
      <w:rPr>
        <w:rStyle w:val="af6"/>
      </w:rPr>
      <w:fldChar w:fldCharType="begin"/>
    </w:r>
    <w:r w:rsidR="00014213">
      <w:rPr>
        <w:rStyle w:val="af6"/>
      </w:rPr>
      <w:instrText xml:space="preserve">PAGE  </w:instrText>
    </w:r>
    <w:r>
      <w:rPr>
        <w:rStyle w:val="af6"/>
      </w:rPr>
      <w:fldChar w:fldCharType="end"/>
    </w:r>
  </w:p>
  <w:p w:rsidR="00014213" w:rsidRDefault="00014213">
    <w:pPr>
      <w:pStyle w:val="af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000000"/>
        <w:sz w:val="16"/>
        <w:szCs w:val="16"/>
      </w:rPr>
      <w:alias w:val="Номер проекта"/>
      <w:tag w:val="Номер проекта"/>
      <w:id w:val="-2028089253"/>
      <w:placeholder>
        <w:docPart w:val="95459AFD9AA44A19A11A3EC93B022CF4"/>
      </w:placeholder>
      <w:dataBinding w:prefixMappings="xmlns:ns0='http://schemas.microsoft.com/office/2006/metadata/properties' xmlns:ns1='http://www.w3.org/2001/XMLSchema-instance' xmlns:ns2='8c1b5058-a2ae-4149-b16e-1a9dca267211' " w:xpath="/ns0:properties[1]/documentManagement[1]/ns2:Номер_x0020_проекта[1]" w:storeItemID="{3421F745-A7ED-47B7-AC23-DDD8B39EE4EC}"/>
      <w:text w:multiLine="1"/>
    </w:sdtPr>
    <w:sdtContent>
      <w:p w:rsidR="00014213" w:rsidRPr="00BE289E" w:rsidRDefault="00014213" w:rsidP="00BE289E">
        <w:pPr>
          <w:pStyle w:val="af5"/>
          <w:rPr>
            <w:color w:val="000000"/>
            <w:sz w:val="16"/>
            <w:szCs w:val="16"/>
          </w:rPr>
        </w:pPr>
        <w:r>
          <w:rPr>
            <w:color w:val="000000"/>
            <w:sz w:val="16"/>
            <w:szCs w:val="16"/>
          </w:rPr>
          <w:t>7212-19</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000000"/>
        <w:sz w:val="16"/>
        <w:szCs w:val="16"/>
      </w:rPr>
      <w:alias w:val="Номер проекта"/>
      <w:tag w:val="Номер проекта"/>
      <w:id w:val="245157748"/>
      <w:placeholder>
        <w:docPart w:val="2A021430EB5D4973A333BE2802359577"/>
      </w:placeholder>
      <w:dataBinding w:prefixMappings="xmlns:ns0='http://schemas.microsoft.com/office/2006/metadata/properties' xmlns:ns1='http://www.w3.org/2001/XMLSchema-instance' xmlns:ns2='8c1b5058-a2ae-4149-b16e-1a9dca267211' " w:xpath="/ns0:properties[1]/documentManagement[1]/ns2:Номер_x0020_проекта[1]" w:storeItemID="{3421F745-A7ED-47B7-AC23-DDD8B39EE4EC}"/>
      <w:text w:multiLine="1"/>
    </w:sdtPr>
    <w:sdtContent>
      <w:p w:rsidR="00014213" w:rsidRPr="00E01DD2" w:rsidRDefault="00014213">
        <w:pPr>
          <w:pStyle w:val="af5"/>
          <w:rPr>
            <w:color w:val="000000"/>
            <w:sz w:val="16"/>
            <w:szCs w:val="16"/>
          </w:rPr>
        </w:pPr>
        <w:r>
          <w:rPr>
            <w:color w:val="000000"/>
            <w:sz w:val="16"/>
            <w:szCs w:val="16"/>
          </w:rPr>
          <w:t>7212-19</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186" w:rsidRDefault="006F3186">
      <w:r>
        <w:separator/>
      </w:r>
    </w:p>
  </w:footnote>
  <w:footnote w:type="continuationSeparator" w:id="0">
    <w:p w:rsidR="006F3186" w:rsidRDefault="006F3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13" w:rsidRDefault="00D406DF">
    <w:pPr>
      <w:pStyle w:val="ab"/>
      <w:framePr w:wrap="around" w:vAnchor="text" w:hAnchor="margin" w:xAlign="center" w:y="1"/>
      <w:rPr>
        <w:rStyle w:val="af6"/>
      </w:rPr>
    </w:pPr>
    <w:r>
      <w:rPr>
        <w:rStyle w:val="af6"/>
      </w:rPr>
      <w:fldChar w:fldCharType="begin"/>
    </w:r>
    <w:r w:rsidR="00014213">
      <w:rPr>
        <w:rStyle w:val="af6"/>
      </w:rPr>
      <w:instrText xml:space="preserve">PAGE  </w:instrText>
    </w:r>
    <w:r>
      <w:rPr>
        <w:rStyle w:val="af6"/>
      </w:rPr>
      <w:fldChar w:fldCharType="separate"/>
    </w:r>
    <w:r w:rsidR="00FD0052">
      <w:rPr>
        <w:rStyle w:val="af6"/>
        <w:noProof/>
      </w:rPr>
      <w:t>15</w:t>
    </w:r>
    <w:r>
      <w:rPr>
        <w:rStyle w:val="af6"/>
      </w:rPr>
      <w:fldChar w:fldCharType="end"/>
    </w:r>
  </w:p>
  <w:p w:rsidR="00014213" w:rsidRDefault="00014213">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13" w:rsidRDefault="00D406DF" w:rsidP="00FD0052">
    <w:pPr>
      <w:pStyle w:val="ab"/>
      <w:framePr w:wrap="notBeside" w:vAnchor="text" w:hAnchor="margin" w:xAlign="center" w:y="1"/>
      <w:spacing w:after="283"/>
      <w:rPr>
        <w:rStyle w:val="af6"/>
      </w:rPr>
    </w:pPr>
    <w:r>
      <w:rPr>
        <w:rStyle w:val="af6"/>
      </w:rPr>
      <w:fldChar w:fldCharType="begin"/>
    </w:r>
    <w:r w:rsidR="00014213">
      <w:rPr>
        <w:rStyle w:val="af6"/>
      </w:rPr>
      <w:instrText xml:space="preserve">PAGE  </w:instrText>
    </w:r>
    <w:r>
      <w:rPr>
        <w:rStyle w:val="af6"/>
      </w:rPr>
      <w:fldChar w:fldCharType="separate"/>
    </w:r>
    <w:r w:rsidR="000F61D9">
      <w:rPr>
        <w:rStyle w:val="af6"/>
        <w:noProof/>
      </w:rPr>
      <w:t>15</w:t>
    </w:r>
    <w:r>
      <w:rPr>
        <w:rStyle w:val="af6"/>
      </w:rPr>
      <w:fldChar w:fldCharType="end"/>
    </w:r>
  </w:p>
  <w:p w:rsidR="00014213" w:rsidRDefault="00014213" w:rsidP="00FD0052">
    <w:pPr>
      <w:pStyle w:val="ab"/>
      <w:spacing w:after="28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21" w:rsidRPr="00FD0052" w:rsidRDefault="006B1421" w:rsidP="00FD0052">
    <w:pPr>
      <w:pStyle w:val="ab"/>
      <w:rPr>
        <w:vanish/>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Герб ЧБ" style="width:288.6pt;height:538.8pt;visibility:visible;mso-wrap-style:square" o:bullet="t">
        <v:imagedata r:id="rId1" o:title="Герб ЧБ"/>
      </v:shape>
    </w:pict>
  </w:numPicBullet>
  <w:abstractNum w:abstractNumId="0">
    <w:nsid w:val="FFFFFF7C"/>
    <w:multiLevelType w:val="singleLevel"/>
    <w:tmpl w:val="ECE25EF2"/>
    <w:lvl w:ilvl="0">
      <w:start w:val="1"/>
      <w:numFmt w:val="decimal"/>
      <w:pStyle w:val="5"/>
      <w:lvlText w:val="%1."/>
      <w:lvlJc w:val="left"/>
      <w:pPr>
        <w:tabs>
          <w:tab w:val="num" w:pos="1492"/>
        </w:tabs>
        <w:ind w:left="1492" w:hanging="360"/>
      </w:pPr>
    </w:lvl>
  </w:abstractNum>
  <w:abstractNum w:abstractNumId="1">
    <w:nsid w:val="FFFFFF7D"/>
    <w:multiLevelType w:val="singleLevel"/>
    <w:tmpl w:val="2892B3F2"/>
    <w:lvl w:ilvl="0">
      <w:start w:val="1"/>
      <w:numFmt w:val="decimal"/>
      <w:pStyle w:val="4"/>
      <w:lvlText w:val="%1."/>
      <w:lvlJc w:val="left"/>
      <w:pPr>
        <w:tabs>
          <w:tab w:val="num" w:pos="1209"/>
        </w:tabs>
        <w:ind w:left="1209" w:hanging="360"/>
      </w:pPr>
    </w:lvl>
  </w:abstractNum>
  <w:abstractNum w:abstractNumId="2">
    <w:nsid w:val="FFFFFF7E"/>
    <w:multiLevelType w:val="singleLevel"/>
    <w:tmpl w:val="C478E8C4"/>
    <w:lvl w:ilvl="0">
      <w:start w:val="1"/>
      <w:numFmt w:val="decimal"/>
      <w:pStyle w:val="3"/>
      <w:lvlText w:val="%1."/>
      <w:lvlJc w:val="left"/>
      <w:pPr>
        <w:tabs>
          <w:tab w:val="num" w:pos="926"/>
        </w:tabs>
        <w:ind w:left="926" w:hanging="360"/>
      </w:pPr>
    </w:lvl>
  </w:abstractNum>
  <w:abstractNum w:abstractNumId="3">
    <w:nsid w:val="FFFFFF7F"/>
    <w:multiLevelType w:val="singleLevel"/>
    <w:tmpl w:val="D4964050"/>
    <w:lvl w:ilvl="0">
      <w:start w:val="1"/>
      <w:numFmt w:val="decimal"/>
      <w:pStyle w:val="2"/>
      <w:lvlText w:val="%1."/>
      <w:lvlJc w:val="left"/>
      <w:pPr>
        <w:tabs>
          <w:tab w:val="num" w:pos="643"/>
        </w:tabs>
        <w:ind w:left="643" w:hanging="360"/>
      </w:pPr>
    </w:lvl>
  </w:abstractNum>
  <w:abstractNum w:abstractNumId="4">
    <w:nsid w:val="FFFFFF80"/>
    <w:multiLevelType w:val="singleLevel"/>
    <w:tmpl w:val="F37EB06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0FC321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0029CB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592BD4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17476FA"/>
    <w:lvl w:ilvl="0">
      <w:start w:val="1"/>
      <w:numFmt w:val="decimal"/>
      <w:pStyle w:val="a"/>
      <w:lvlText w:val="%1."/>
      <w:lvlJc w:val="left"/>
      <w:pPr>
        <w:tabs>
          <w:tab w:val="num" w:pos="360"/>
        </w:tabs>
        <w:ind w:left="360" w:hanging="360"/>
      </w:pPr>
    </w:lvl>
  </w:abstractNum>
  <w:abstractNum w:abstractNumId="9">
    <w:nsid w:val="FFFFFF89"/>
    <w:multiLevelType w:val="singleLevel"/>
    <w:tmpl w:val="2B909760"/>
    <w:lvl w:ilvl="0">
      <w:start w:val="1"/>
      <w:numFmt w:val="bullet"/>
      <w:pStyle w:val="a0"/>
      <w:lvlText w:val=""/>
      <w:lvlJc w:val="left"/>
      <w:pPr>
        <w:tabs>
          <w:tab w:val="num" w:pos="360"/>
        </w:tabs>
        <w:ind w:left="360" w:hanging="360"/>
      </w:pPr>
      <w:rPr>
        <w:rFonts w:ascii="Symbol" w:hAnsi="Symbol" w:hint="default"/>
      </w:rPr>
    </w:lvl>
  </w:abstractNum>
  <w:abstractNum w:abstractNumId="10">
    <w:nsid w:val="33A32038"/>
    <w:multiLevelType w:val="hybridMultilevel"/>
    <w:tmpl w:val="0E1E1B6A"/>
    <w:lvl w:ilvl="0" w:tplc="29983ACC">
      <w:start w:val="1"/>
      <w:numFmt w:val="upperRoman"/>
      <w:pStyle w:val="a1"/>
      <w:lvlText w:val="Раздел %1."/>
      <w:lvlJc w:val="left"/>
      <w:pPr>
        <w:tabs>
          <w:tab w:val="num" w:pos="709"/>
        </w:tabs>
        <w:ind w:left="0" w:firstLine="0"/>
      </w:pPr>
      <w:rPr>
        <w:rFonts w:ascii="Times New Roman" w:hAnsi="Times New Roman" w:hint="default"/>
        <w:b/>
        <w:i w:val="0"/>
        <w:caps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CC770C4"/>
    <w:multiLevelType w:val="hybridMultilevel"/>
    <w:tmpl w:val="C2802CDC"/>
    <w:lvl w:ilvl="0" w:tplc="995CE820">
      <w:start w:val="1"/>
      <w:numFmt w:val="upperRoman"/>
      <w:pStyle w:val="a2"/>
      <w:lvlText w:val="Подраздел %1."/>
      <w:lvlJc w:val="left"/>
      <w:pPr>
        <w:tabs>
          <w:tab w:val="num" w:pos="709"/>
        </w:tabs>
        <w:ind w:left="0" w:firstLine="0"/>
      </w:pPr>
      <w:rPr>
        <w:rFonts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EF96088"/>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53D313B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5D3B6D3A"/>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E96764B"/>
    <w:multiLevelType w:val="hybridMultilevel"/>
    <w:tmpl w:val="E0640C9C"/>
    <w:lvl w:ilvl="0" w:tplc="C12A00FA">
      <w:start w:val="1"/>
      <w:numFmt w:val="upperRoman"/>
      <w:pStyle w:val="a3"/>
      <w:lvlText w:val="Глава %1."/>
      <w:lvlJc w:val="center"/>
      <w:pPr>
        <w:tabs>
          <w:tab w:val="num" w:pos="709"/>
        </w:tabs>
        <w:ind w:left="0" w:firstLine="0"/>
      </w:pPr>
      <w:rPr>
        <w:rFonts w:ascii="Times New Roman" w:hAnsi="Times New Roman"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24A077E"/>
    <w:multiLevelType w:val="hybridMultilevel"/>
    <w:tmpl w:val="14BCB1AC"/>
    <w:lvl w:ilvl="0" w:tplc="A844B1AC">
      <w:start w:val="1"/>
      <w:numFmt w:val="decimal"/>
      <w:pStyle w:val="a4"/>
      <w:lvlText w:val="Статья %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3521007"/>
    <w:multiLevelType w:val="hybridMultilevel"/>
    <w:tmpl w:val="A830C4B8"/>
    <w:lvl w:ilvl="0" w:tplc="613CA6F8">
      <w:start w:val="1"/>
      <w:numFmt w:val="decimal"/>
      <w:pStyle w:val="a5"/>
      <w:lvlText w:val="Статья %1"/>
      <w:lvlJc w:val="left"/>
      <w:pPr>
        <w:tabs>
          <w:tab w:val="num" w:pos="1985"/>
        </w:tabs>
        <w:ind w:left="1985" w:hanging="12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83756E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988219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7E2E7F3E"/>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7E6541B7"/>
    <w:multiLevelType w:val="multilevel"/>
    <w:tmpl w:val="04190023"/>
    <w:lvl w:ilvl="0">
      <w:start w:val="1"/>
      <w:numFmt w:val="upperRoman"/>
      <w:lvlText w:val="Статья %1."/>
      <w:lvlJc w:val="left"/>
      <w:pPr>
        <w:tabs>
          <w:tab w:val="num" w:pos="1800"/>
        </w:tabs>
        <w:ind w:left="0" w:firstLine="0"/>
      </w:pPr>
    </w:lvl>
    <w:lvl w:ilvl="1">
      <w:start w:val="1"/>
      <w:numFmt w:val="decimalZero"/>
      <w:pStyle w:val="21"/>
      <w:isLgl/>
      <w:lvlText w:val="Раздел %1.%2"/>
      <w:lvlJc w:val="left"/>
      <w:pPr>
        <w:tabs>
          <w:tab w:val="num" w:pos="144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19"/>
  </w:num>
  <w:num w:numId="2">
    <w:abstractNumId w:val="13"/>
  </w:num>
  <w:num w:numId="3">
    <w:abstractNumId w:val="18"/>
  </w:num>
  <w:num w:numId="4">
    <w:abstractNumId w:val="14"/>
  </w:num>
  <w:num w:numId="5">
    <w:abstractNumId w:val="10"/>
  </w:num>
  <w:num w:numId="6">
    <w:abstractNumId w:val="15"/>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9"/>
  </w:num>
  <w:num w:numId="17">
    <w:abstractNumId w:val="9"/>
  </w:num>
  <w:num w:numId="18">
    <w:abstractNumId w:val="7"/>
  </w:num>
  <w:num w:numId="19">
    <w:abstractNumId w:val="7"/>
  </w:num>
  <w:num w:numId="20">
    <w:abstractNumId w:val="6"/>
  </w:num>
  <w:num w:numId="21">
    <w:abstractNumId w:val="6"/>
  </w:num>
  <w:num w:numId="22">
    <w:abstractNumId w:val="5"/>
  </w:num>
  <w:num w:numId="23">
    <w:abstractNumId w:val="5"/>
  </w:num>
  <w:num w:numId="24">
    <w:abstractNumId w:val="4"/>
  </w:num>
  <w:num w:numId="25">
    <w:abstractNumId w:val="4"/>
  </w:num>
  <w:num w:numId="26">
    <w:abstractNumId w:val="8"/>
  </w:num>
  <w:num w:numId="27">
    <w:abstractNumId w:val="8"/>
  </w:num>
  <w:num w:numId="28">
    <w:abstractNumId w:val="3"/>
  </w:num>
  <w:num w:numId="29">
    <w:abstractNumId w:val="3"/>
  </w:num>
  <w:num w:numId="30">
    <w:abstractNumId w:val="2"/>
  </w:num>
  <w:num w:numId="31">
    <w:abstractNumId w:val="2"/>
  </w:num>
  <w:num w:numId="32">
    <w:abstractNumId w:val="1"/>
  </w:num>
  <w:num w:numId="33">
    <w:abstractNumId w:val="1"/>
  </w:num>
  <w:num w:numId="34">
    <w:abstractNumId w:val="0"/>
  </w:num>
  <w:num w:numId="35">
    <w:abstractNumId w:val="0"/>
  </w:num>
  <w:num w:numId="36">
    <w:abstractNumId w:val="11"/>
  </w:num>
  <w:num w:numId="37">
    <w:abstractNumId w:val="17"/>
  </w:num>
  <w:num w:numId="38">
    <w:abstractNumId w:val="20"/>
  </w:num>
  <w:num w:numId="39">
    <w:abstractNumId w:val="21"/>
  </w:num>
  <w:num w:numId="40">
    <w:abstractNumId w:val="16"/>
  </w:num>
  <w:num w:numId="41">
    <w:abstractNumId w:val="17"/>
    <w:lvlOverride w:ilvl="0">
      <w:startOverride w:val="1"/>
    </w:lvlOverride>
  </w:num>
  <w:num w:numId="42">
    <w:abstractNumId w:val="17"/>
    <w:lvlOverride w:ilvl="0">
      <w:startOverride w:val="1"/>
    </w:lvlOverride>
  </w:num>
  <w:num w:numId="43">
    <w:abstractNumId w:val="17"/>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rsids>
    <w:rsidRoot w:val="005125F9"/>
    <w:rsid w:val="000050F4"/>
    <w:rsid w:val="00014213"/>
    <w:rsid w:val="0006094F"/>
    <w:rsid w:val="00087210"/>
    <w:rsid w:val="000B6768"/>
    <w:rsid w:val="000B7523"/>
    <w:rsid w:val="000C4AA7"/>
    <w:rsid w:val="000F2670"/>
    <w:rsid w:val="000F61D9"/>
    <w:rsid w:val="001312EE"/>
    <w:rsid w:val="0014129A"/>
    <w:rsid w:val="00180272"/>
    <w:rsid w:val="00181382"/>
    <w:rsid w:val="001921A7"/>
    <w:rsid w:val="00192D9D"/>
    <w:rsid w:val="00195E4A"/>
    <w:rsid w:val="001A652D"/>
    <w:rsid w:val="001F4E89"/>
    <w:rsid w:val="001F7FBA"/>
    <w:rsid w:val="00210255"/>
    <w:rsid w:val="00222B12"/>
    <w:rsid w:val="00250F6D"/>
    <w:rsid w:val="002714ED"/>
    <w:rsid w:val="00274708"/>
    <w:rsid w:val="002775BD"/>
    <w:rsid w:val="0029611F"/>
    <w:rsid w:val="00297746"/>
    <w:rsid w:val="002B5EBD"/>
    <w:rsid w:val="002F4246"/>
    <w:rsid w:val="00312EE9"/>
    <w:rsid w:val="00325C94"/>
    <w:rsid w:val="0035041E"/>
    <w:rsid w:val="003B74F4"/>
    <w:rsid w:val="003E33D9"/>
    <w:rsid w:val="004365F1"/>
    <w:rsid w:val="00445F34"/>
    <w:rsid w:val="004500FE"/>
    <w:rsid w:val="00470E01"/>
    <w:rsid w:val="0049779B"/>
    <w:rsid w:val="004B073A"/>
    <w:rsid w:val="004D42DB"/>
    <w:rsid w:val="0050261E"/>
    <w:rsid w:val="005103FB"/>
    <w:rsid w:val="005125F9"/>
    <w:rsid w:val="005354FF"/>
    <w:rsid w:val="005426E7"/>
    <w:rsid w:val="00567FBD"/>
    <w:rsid w:val="005729FB"/>
    <w:rsid w:val="005742A7"/>
    <w:rsid w:val="00597EC3"/>
    <w:rsid w:val="005B07E5"/>
    <w:rsid w:val="00631EAC"/>
    <w:rsid w:val="00652AEB"/>
    <w:rsid w:val="00657F6A"/>
    <w:rsid w:val="00680737"/>
    <w:rsid w:val="006A6F7A"/>
    <w:rsid w:val="006B003A"/>
    <w:rsid w:val="006B1421"/>
    <w:rsid w:val="006D1455"/>
    <w:rsid w:val="006E2946"/>
    <w:rsid w:val="006F3186"/>
    <w:rsid w:val="007033DE"/>
    <w:rsid w:val="0072156B"/>
    <w:rsid w:val="00762C88"/>
    <w:rsid w:val="007674D6"/>
    <w:rsid w:val="00771631"/>
    <w:rsid w:val="00772E1B"/>
    <w:rsid w:val="007817E4"/>
    <w:rsid w:val="0078391A"/>
    <w:rsid w:val="007879F4"/>
    <w:rsid w:val="007A0B00"/>
    <w:rsid w:val="007B76EB"/>
    <w:rsid w:val="007C073D"/>
    <w:rsid w:val="007E2710"/>
    <w:rsid w:val="0080086E"/>
    <w:rsid w:val="00846DA3"/>
    <w:rsid w:val="00895182"/>
    <w:rsid w:val="008A6A80"/>
    <w:rsid w:val="008B4B4F"/>
    <w:rsid w:val="008F168B"/>
    <w:rsid w:val="008F641D"/>
    <w:rsid w:val="009025B4"/>
    <w:rsid w:val="0091432C"/>
    <w:rsid w:val="00925555"/>
    <w:rsid w:val="0092583E"/>
    <w:rsid w:val="00967BED"/>
    <w:rsid w:val="00984967"/>
    <w:rsid w:val="009852B2"/>
    <w:rsid w:val="009A318F"/>
    <w:rsid w:val="009A4FEC"/>
    <w:rsid w:val="009B240A"/>
    <w:rsid w:val="009B39D1"/>
    <w:rsid w:val="009B7D95"/>
    <w:rsid w:val="009D7A75"/>
    <w:rsid w:val="009F02E5"/>
    <w:rsid w:val="00A17A63"/>
    <w:rsid w:val="00A745A0"/>
    <w:rsid w:val="00A83459"/>
    <w:rsid w:val="00A85B1F"/>
    <w:rsid w:val="00A87332"/>
    <w:rsid w:val="00AA7465"/>
    <w:rsid w:val="00AF684F"/>
    <w:rsid w:val="00B03B72"/>
    <w:rsid w:val="00B348C8"/>
    <w:rsid w:val="00B55C4C"/>
    <w:rsid w:val="00B76155"/>
    <w:rsid w:val="00B77C0F"/>
    <w:rsid w:val="00BA221D"/>
    <w:rsid w:val="00BE289E"/>
    <w:rsid w:val="00C14A1B"/>
    <w:rsid w:val="00C25DD6"/>
    <w:rsid w:val="00C6587C"/>
    <w:rsid w:val="00C8750B"/>
    <w:rsid w:val="00C91B17"/>
    <w:rsid w:val="00C92408"/>
    <w:rsid w:val="00CF2216"/>
    <w:rsid w:val="00D136EF"/>
    <w:rsid w:val="00D322A8"/>
    <w:rsid w:val="00D406DF"/>
    <w:rsid w:val="00D446A5"/>
    <w:rsid w:val="00D555A6"/>
    <w:rsid w:val="00D601D1"/>
    <w:rsid w:val="00DA3521"/>
    <w:rsid w:val="00DB6A9B"/>
    <w:rsid w:val="00DD254C"/>
    <w:rsid w:val="00DE5103"/>
    <w:rsid w:val="00DF34A4"/>
    <w:rsid w:val="00E01DD2"/>
    <w:rsid w:val="00E2130D"/>
    <w:rsid w:val="00E442E4"/>
    <w:rsid w:val="00E51218"/>
    <w:rsid w:val="00E56CA4"/>
    <w:rsid w:val="00EE2B88"/>
    <w:rsid w:val="00F01ADC"/>
    <w:rsid w:val="00F713ED"/>
    <w:rsid w:val="00F73EBC"/>
    <w:rsid w:val="00F91CF5"/>
    <w:rsid w:val="00FA761C"/>
    <w:rsid w:val="00FA78D0"/>
    <w:rsid w:val="00FD0052"/>
    <w:rsid w:val="00FD27F0"/>
    <w:rsid w:val="00FE03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Indent" w:uiPriority="0"/>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6">
    <w:name w:val="Normal"/>
    <w:rsid w:val="00D601D1"/>
    <w:rPr>
      <w:sz w:val="28"/>
      <w:szCs w:val="24"/>
    </w:rPr>
  </w:style>
  <w:style w:type="paragraph" w:styleId="1">
    <w:name w:val="heading 1"/>
    <w:basedOn w:val="a6"/>
    <w:next w:val="a6"/>
    <w:qFormat/>
    <w:rsid w:val="00D601D1"/>
    <w:pPr>
      <w:keepNext/>
      <w:pageBreakBefore/>
      <w:numPr>
        <w:numId w:val="15"/>
      </w:numPr>
      <w:tabs>
        <w:tab w:val="clear" w:pos="1800"/>
        <w:tab w:val="num" w:pos="709"/>
      </w:tabs>
      <w:jc w:val="both"/>
      <w:outlineLvl w:val="0"/>
    </w:pPr>
  </w:style>
  <w:style w:type="paragraph" w:styleId="21">
    <w:name w:val="heading 2"/>
    <w:basedOn w:val="a6"/>
    <w:next w:val="a6"/>
    <w:qFormat/>
    <w:rsid w:val="00D601D1"/>
    <w:pPr>
      <w:keepNext/>
      <w:numPr>
        <w:ilvl w:val="1"/>
        <w:numId w:val="39"/>
      </w:numPr>
      <w:tabs>
        <w:tab w:val="num" w:pos="360"/>
      </w:tabs>
      <w:spacing w:before="240" w:after="60"/>
      <w:ind w:left="1440"/>
      <w:jc w:val="both"/>
      <w:outlineLvl w:val="1"/>
    </w:pPr>
    <w:rPr>
      <w:rFonts w:cs="Arial"/>
      <w:bCs/>
      <w:iCs/>
      <w:szCs w:val="28"/>
    </w:rPr>
  </w:style>
  <w:style w:type="paragraph" w:styleId="31">
    <w:name w:val="heading 3"/>
    <w:basedOn w:val="a6"/>
    <w:next w:val="a6"/>
    <w:rsid w:val="00D601D1"/>
    <w:pPr>
      <w:keepNext/>
      <w:numPr>
        <w:ilvl w:val="2"/>
        <w:numId w:val="39"/>
      </w:numPr>
      <w:tabs>
        <w:tab w:val="num" w:pos="360"/>
      </w:tabs>
      <w:ind w:left="2160" w:hanging="180"/>
      <w:jc w:val="both"/>
      <w:outlineLvl w:val="2"/>
    </w:pPr>
    <w:rPr>
      <w:szCs w:val="28"/>
    </w:rPr>
  </w:style>
  <w:style w:type="paragraph" w:styleId="41">
    <w:name w:val="heading 4"/>
    <w:basedOn w:val="a6"/>
    <w:next w:val="a6"/>
    <w:rsid w:val="00D601D1"/>
    <w:pPr>
      <w:keepNext/>
      <w:numPr>
        <w:ilvl w:val="3"/>
        <w:numId w:val="39"/>
      </w:numPr>
      <w:tabs>
        <w:tab w:val="num" w:pos="360"/>
      </w:tabs>
      <w:spacing w:before="240" w:after="60"/>
      <w:ind w:left="2880"/>
      <w:jc w:val="both"/>
      <w:outlineLvl w:val="3"/>
    </w:pPr>
    <w:rPr>
      <w:bCs/>
      <w:szCs w:val="28"/>
    </w:rPr>
  </w:style>
  <w:style w:type="paragraph" w:styleId="51">
    <w:name w:val="heading 5"/>
    <w:basedOn w:val="a6"/>
    <w:next w:val="a6"/>
    <w:rsid w:val="00D601D1"/>
    <w:pPr>
      <w:numPr>
        <w:ilvl w:val="4"/>
        <w:numId w:val="39"/>
      </w:numPr>
      <w:tabs>
        <w:tab w:val="num" w:pos="360"/>
      </w:tabs>
      <w:spacing w:before="240" w:after="60"/>
      <w:ind w:left="3600"/>
      <w:jc w:val="both"/>
      <w:outlineLvl w:val="4"/>
    </w:pPr>
    <w:rPr>
      <w:bCs/>
      <w:iCs/>
      <w:szCs w:val="26"/>
    </w:rPr>
  </w:style>
  <w:style w:type="paragraph" w:styleId="6">
    <w:name w:val="heading 6"/>
    <w:basedOn w:val="a6"/>
    <w:next w:val="a6"/>
    <w:rsid w:val="00D601D1"/>
    <w:pPr>
      <w:numPr>
        <w:ilvl w:val="5"/>
        <w:numId w:val="39"/>
      </w:numPr>
      <w:tabs>
        <w:tab w:val="num" w:pos="360"/>
      </w:tabs>
      <w:spacing w:before="240" w:after="60"/>
      <w:ind w:left="4320" w:hanging="180"/>
      <w:jc w:val="both"/>
      <w:outlineLvl w:val="5"/>
    </w:pPr>
    <w:rPr>
      <w:bCs/>
      <w:szCs w:val="22"/>
    </w:rPr>
  </w:style>
  <w:style w:type="paragraph" w:styleId="7">
    <w:name w:val="heading 7"/>
    <w:basedOn w:val="a6"/>
    <w:next w:val="a6"/>
    <w:rsid w:val="00D601D1"/>
    <w:pPr>
      <w:numPr>
        <w:ilvl w:val="6"/>
        <w:numId w:val="39"/>
      </w:numPr>
      <w:tabs>
        <w:tab w:val="num" w:pos="360"/>
      </w:tabs>
      <w:spacing w:before="240" w:after="60"/>
      <w:ind w:left="5040"/>
      <w:outlineLvl w:val="6"/>
    </w:pPr>
    <w:rPr>
      <w:sz w:val="24"/>
    </w:rPr>
  </w:style>
  <w:style w:type="paragraph" w:styleId="8">
    <w:name w:val="heading 8"/>
    <w:basedOn w:val="a6"/>
    <w:next w:val="a6"/>
    <w:rsid w:val="00D601D1"/>
    <w:pPr>
      <w:numPr>
        <w:ilvl w:val="7"/>
        <w:numId w:val="39"/>
      </w:numPr>
      <w:tabs>
        <w:tab w:val="num" w:pos="360"/>
      </w:tabs>
      <w:spacing w:before="240" w:after="60"/>
      <w:ind w:left="5760"/>
      <w:outlineLvl w:val="7"/>
    </w:pPr>
    <w:rPr>
      <w:i/>
      <w:iCs/>
      <w:sz w:val="24"/>
    </w:rPr>
  </w:style>
  <w:style w:type="paragraph" w:styleId="9">
    <w:name w:val="heading 9"/>
    <w:basedOn w:val="a6"/>
    <w:next w:val="a6"/>
    <w:rsid w:val="00D601D1"/>
    <w:pPr>
      <w:numPr>
        <w:ilvl w:val="8"/>
        <w:numId w:val="39"/>
      </w:numPr>
      <w:tabs>
        <w:tab w:val="num" w:pos="360"/>
      </w:tabs>
      <w:spacing w:before="240" w:after="60"/>
      <w:ind w:left="6480" w:hanging="18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9">
    <w:name w:val="No List"/>
    <w:uiPriority w:val="99"/>
    <w:semiHidden/>
    <w:unhideWhenUsed/>
  </w:style>
  <w:style w:type="paragraph" w:styleId="HTML">
    <w:name w:val="HTML Address"/>
    <w:basedOn w:val="a6"/>
    <w:semiHidden/>
    <w:rsid w:val="00D601D1"/>
    <w:rPr>
      <w:i/>
      <w:iCs/>
    </w:rPr>
  </w:style>
  <w:style w:type="paragraph" w:styleId="aa">
    <w:name w:val="envelope address"/>
    <w:basedOn w:val="a6"/>
    <w:semiHidden/>
    <w:rsid w:val="00D601D1"/>
    <w:pPr>
      <w:framePr w:w="7920" w:h="1980" w:hRule="exact" w:hSpace="180" w:wrap="auto" w:hAnchor="page" w:xAlign="center" w:yAlign="bottom"/>
      <w:ind w:left="2880"/>
    </w:pPr>
    <w:rPr>
      <w:rFonts w:ascii="Arial" w:hAnsi="Arial" w:cs="Arial"/>
      <w:sz w:val="24"/>
    </w:rPr>
  </w:style>
  <w:style w:type="character" w:styleId="HTML0">
    <w:name w:val="HTML Acronym"/>
    <w:basedOn w:val="a7"/>
    <w:semiHidden/>
    <w:rsid w:val="00D601D1"/>
  </w:style>
  <w:style w:type="paragraph" w:styleId="ab">
    <w:name w:val="header"/>
    <w:basedOn w:val="a6"/>
    <w:semiHidden/>
    <w:rsid w:val="00D601D1"/>
    <w:pPr>
      <w:tabs>
        <w:tab w:val="center" w:pos="4677"/>
        <w:tab w:val="right" w:pos="9355"/>
      </w:tabs>
    </w:pPr>
  </w:style>
  <w:style w:type="character" w:styleId="ac">
    <w:name w:val="Emphasis"/>
    <w:basedOn w:val="a7"/>
    <w:rsid w:val="00D601D1"/>
    <w:rPr>
      <w:i/>
      <w:iCs/>
    </w:rPr>
  </w:style>
  <w:style w:type="character" w:styleId="ad">
    <w:name w:val="Hyperlink"/>
    <w:basedOn w:val="a7"/>
    <w:semiHidden/>
    <w:rsid w:val="00D601D1"/>
    <w:rPr>
      <w:rFonts w:ascii="Times New Roman" w:hAnsi="Times New Roman"/>
      <w:color w:val="auto"/>
      <w:sz w:val="28"/>
      <w:u w:val="none"/>
    </w:rPr>
  </w:style>
  <w:style w:type="paragraph" w:customStyle="1" w:styleId="a1">
    <w:name w:val="Раздел закона"/>
    <w:next w:val="a6"/>
    <w:qFormat/>
    <w:rsid w:val="00D601D1"/>
    <w:pPr>
      <w:numPr>
        <w:numId w:val="5"/>
      </w:numPr>
      <w:tabs>
        <w:tab w:val="clear" w:pos="709"/>
        <w:tab w:val="num" w:pos="1492"/>
      </w:tabs>
      <w:spacing w:before="480" w:after="480" w:line="240" w:lineRule="exact"/>
      <w:ind w:left="1492" w:hanging="360"/>
      <w:jc w:val="center"/>
    </w:pPr>
    <w:rPr>
      <w:b/>
      <w:caps/>
      <w:sz w:val="28"/>
      <w:szCs w:val="28"/>
    </w:rPr>
  </w:style>
  <w:style w:type="paragraph" w:customStyle="1" w:styleId="a3">
    <w:name w:val="Глава закона"/>
    <w:basedOn w:val="a1"/>
    <w:next w:val="a6"/>
    <w:qFormat/>
    <w:rsid w:val="00D601D1"/>
    <w:pPr>
      <w:numPr>
        <w:numId w:val="6"/>
      </w:numPr>
      <w:tabs>
        <w:tab w:val="clear" w:pos="709"/>
        <w:tab w:val="num" w:pos="360"/>
      </w:tabs>
      <w:ind w:left="360" w:hanging="360"/>
    </w:pPr>
  </w:style>
  <w:style w:type="paragraph" w:styleId="ae">
    <w:name w:val="Date"/>
    <w:basedOn w:val="a6"/>
    <w:next w:val="a6"/>
    <w:semiHidden/>
    <w:rsid w:val="00D601D1"/>
  </w:style>
  <w:style w:type="paragraph" w:styleId="af">
    <w:name w:val="Note Heading"/>
    <w:basedOn w:val="a6"/>
    <w:next w:val="a6"/>
    <w:semiHidden/>
    <w:rsid w:val="00D601D1"/>
  </w:style>
  <w:style w:type="paragraph" w:styleId="af0">
    <w:name w:val="Closing"/>
    <w:basedOn w:val="a6"/>
    <w:semiHidden/>
    <w:rsid w:val="00D601D1"/>
    <w:pPr>
      <w:ind w:left="4252"/>
    </w:pPr>
  </w:style>
  <w:style w:type="character" w:styleId="HTML1">
    <w:name w:val="HTML Keyboard"/>
    <w:basedOn w:val="a7"/>
    <w:semiHidden/>
    <w:rsid w:val="00D601D1"/>
    <w:rPr>
      <w:rFonts w:ascii="Courier New" w:hAnsi="Courier New" w:cs="Courier New"/>
      <w:sz w:val="20"/>
      <w:szCs w:val="20"/>
    </w:rPr>
  </w:style>
  <w:style w:type="character" w:styleId="HTML2">
    <w:name w:val="HTML Code"/>
    <w:basedOn w:val="a7"/>
    <w:semiHidden/>
    <w:rsid w:val="00D601D1"/>
    <w:rPr>
      <w:rFonts w:ascii="Courier New" w:hAnsi="Courier New" w:cs="Courier New"/>
      <w:sz w:val="20"/>
      <w:szCs w:val="20"/>
    </w:rPr>
  </w:style>
  <w:style w:type="paragraph" w:styleId="af1">
    <w:name w:val="Body Text"/>
    <w:basedOn w:val="a6"/>
    <w:semiHidden/>
    <w:rsid w:val="00D601D1"/>
    <w:pPr>
      <w:spacing w:after="120"/>
    </w:pPr>
  </w:style>
  <w:style w:type="paragraph" w:styleId="af2">
    <w:name w:val="Body Text First Indent"/>
    <w:basedOn w:val="af1"/>
    <w:semiHidden/>
    <w:rsid w:val="00D601D1"/>
    <w:pPr>
      <w:ind w:firstLine="210"/>
    </w:pPr>
  </w:style>
  <w:style w:type="paragraph" w:styleId="af3">
    <w:name w:val="Body Text Indent"/>
    <w:basedOn w:val="a6"/>
    <w:semiHidden/>
    <w:rsid w:val="00D601D1"/>
    <w:pPr>
      <w:ind w:firstLine="709"/>
      <w:jc w:val="both"/>
    </w:pPr>
    <w:rPr>
      <w:szCs w:val="20"/>
    </w:rPr>
  </w:style>
  <w:style w:type="paragraph" w:styleId="22">
    <w:name w:val="Body Text First Indent 2"/>
    <w:basedOn w:val="af3"/>
    <w:semiHidden/>
    <w:rsid w:val="00D601D1"/>
    <w:pPr>
      <w:spacing w:after="120"/>
      <w:ind w:left="283" w:firstLine="210"/>
      <w:jc w:val="left"/>
    </w:pPr>
    <w:rPr>
      <w:szCs w:val="24"/>
    </w:rPr>
  </w:style>
  <w:style w:type="paragraph" w:styleId="a0">
    <w:name w:val="List Bullet"/>
    <w:basedOn w:val="a6"/>
    <w:autoRedefine/>
    <w:semiHidden/>
    <w:rsid w:val="00D601D1"/>
    <w:pPr>
      <w:numPr>
        <w:numId w:val="17"/>
      </w:numPr>
    </w:pPr>
  </w:style>
  <w:style w:type="paragraph" w:styleId="20">
    <w:name w:val="List Bullet 2"/>
    <w:basedOn w:val="a6"/>
    <w:autoRedefine/>
    <w:semiHidden/>
    <w:rsid w:val="00D601D1"/>
    <w:pPr>
      <w:numPr>
        <w:numId w:val="19"/>
      </w:numPr>
      <w:tabs>
        <w:tab w:val="clear" w:pos="643"/>
        <w:tab w:val="num" w:pos="1800"/>
      </w:tabs>
      <w:ind w:left="0" w:firstLine="0"/>
    </w:pPr>
  </w:style>
  <w:style w:type="paragraph" w:styleId="30">
    <w:name w:val="List Bullet 3"/>
    <w:basedOn w:val="a6"/>
    <w:autoRedefine/>
    <w:semiHidden/>
    <w:rsid w:val="00D601D1"/>
    <w:pPr>
      <w:numPr>
        <w:numId w:val="21"/>
      </w:numPr>
      <w:tabs>
        <w:tab w:val="clear" w:pos="926"/>
        <w:tab w:val="num" w:pos="1800"/>
      </w:tabs>
      <w:ind w:left="0" w:firstLine="0"/>
    </w:pPr>
  </w:style>
  <w:style w:type="paragraph" w:styleId="40">
    <w:name w:val="List Bullet 4"/>
    <w:basedOn w:val="a6"/>
    <w:autoRedefine/>
    <w:semiHidden/>
    <w:rsid w:val="00D601D1"/>
    <w:pPr>
      <w:numPr>
        <w:numId w:val="23"/>
      </w:numPr>
      <w:tabs>
        <w:tab w:val="clear" w:pos="1209"/>
        <w:tab w:val="num" w:pos="1800"/>
      </w:tabs>
      <w:ind w:left="0" w:firstLine="0"/>
    </w:pPr>
  </w:style>
  <w:style w:type="paragraph" w:styleId="50">
    <w:name w:val="List Bullet 5"/>
    <w:basedOn w:val="a6"/>
    <w:autoRedefine/>
    <w:semiHidden/>
    <w:rsid w:val="00D601D1"/>
    <w:pPr>
      <w:numPr>
        <w:numId w:val="25"/>
      </w:numPr>
      <w:tabs>
        <w:tab w:val="clear" w:pos="1492"/>
        <w:tab w:val="num" w:pos="709"/>
      </w:tabs>
      <w:ind w:left="0" w:firstLine="0"/>
    </w:pPr>
  </w:style>
  <w:style w:type="paragraph" w:styleId="af4">
    <w:name w:val="Title"/>
    <w:basedOn w:val="a6"/>
    <w:rsid w:val="00D601D1"/>
    <w:pPr>
      <w:spacing w:before="240" w:after="60"/>
      <w:jc w:val="center"/>
      <w:outlineLvl w:val="0"/>
    </w:pPr>
    <w:rPr>
      <w:rFonts w:ascii="Arial" w:hAnsi="Arial" w:cs="Arial"/>
      <w:b/>
      <w:bCs/>
      <w:kern w:val="28"/>
      <w:sz w:val="32"/>
      <w:szCs w:val="32"/>
    </w:rPr>
  </w:style>
  <w:style w:type="paragraph" w:styleId="af5">
    <w:name w:val="footer"/>
    <w:basedOn w:val="a6"/>
    <w:semiHidden/>
    <w:rsid w:val="00D601D1"/>
    <w:pPr>
      <w:tabs>
        <w:tab w:val="center" w:pos="4677"/>
        <w:tab w:val="right" w:pos="9355"/>
      </w:tabs>
    </w:pPr>
  </w:style>
  <w:style w:type="character" w:styleId="af6">
    <w:name w:val="page number"/>
    <w:basedOn w:val="a7"/>
    <w:semiHidden/>
    <w:rsid w:val="00D601D1"/>
  </w:style>
  <w:style w:type="character" w:styleId="af7">
    <w:name w:val="line number"/>
    <w:basedOn w:val="a7"/>
    <w:semiHidden/>
    <w:rsid w:val="00D601D1"/>
  </w:style>
  <w:style w:type="paragraph" w:styleId="a">
    <w:name w:val="List Number"/>
    <w:basedOn w:val="a6"/>
    <w:semiHidden/>
    <w:rsid w:val="00D601D1"/>
    <w:pPr>
      <w:numPr>
        <w:numId w:val="27"/>
      </w:numPr>
      <w:tabs>
        <w:tab w:val="clear" w:pos="360"/>
        <w:tab w:val="num" w:pos="709"/>
      </w:tabs>
      <w:ind w:left="0" w:firstLine="0"/>
    </w:pPr>
  </w:style>
  <w:style w:type="paragraph" w:styleId="2">
    <w:name w:val="List Number 2"/>
    <w:basedOn w:val="a6"/>
    <w:semiHidden/>
    <w:rsid w:val="00D601D1"/>
    <w:pPr>
      <w:numPr>
        <w:numId w:val="29"/>
      </w:numPr>
      <w:tabs>
        <w:tab w:val="clear" w:pos="643"/>
        <w:tab w:val="num" w:pos="360"/>
      </w:tabs>
      <w:ind w:left="0" w:firstLine="0"/>
    </w:pPr>
  </w:style>
  <w:style w:type="paragraph" w:styleId="3">
    <w:name w:val="List Number 3"/>
    <w:basedOn w:val="a6"/>
    <w:semiHidden/>
    <w:rsid w:val="00D601D1"/>
    <w:pPr>
      <w:numPr>
        <w:numId w:val="31"/>
      </w:numPr>
      <w:tabs>
        <w:tab w:val="clear" w:pos="926"/>
        <w:tab w:val="num" w:pos="360"/>
      </w:tabs>
      <w:ind w:left="0" w:firstLine="0"/>
    </w:pPr>
  </w:style>
  <w:style w:type="paragraph" w:styleId="4">
    <w:name w:val="List Number 4"/>
    <w:basedOn w:val="a6"/>
    <w:semiHidden/>
    <w:rsid w:val="00D601D1"/>
    <w:pPr>
      <w:numPr>
        <w:numId w:val="33"/>
      </w:numPr>
      <w:tabs>
        <w:tab w:val="clear" w:pos="1209"/>
        <w:tab w:val="num" w:pos="360"/>
      </w:tabs>
      <w:ind w:left="0" w:firstLine="0"/>
    </w:pPr>
  </w:style>
  <w:style w:type="paragraph" w:styleId="5">
    <w:name w:val="List Number 5"/>
    <w:basedOn w:val="a6"/>
    <w:semiHidden/>
    <w:rsid w:val="00D601D1"/>
    <w:pPr>
      <w:numPr>
        <w:numId w:val="35"/>
      </w:numPr>
      <w:tabs>
        <w:tab w:val="clear" w:pos="1492"/>
        <w:tab w:val="num" w:pos="360"/>
      </w:tabs>
      <w:ind w:left="0" w:firstLine="0"/>
    </w:pPr>
  </w:style>
  <w:style w:type="character" w:styleId="HTML3">
    <w:name w:val="HTML Sample"/>
    <w:basedOn w:val="a7"/>
    <w:semiHidden/>
    <w:rsid w:val="00D601D1"/>
    <w:rPr>
      <w:rFonts w:ascii="Courier New" w:hAnsi="Courier New" w:cs="Courier New"/>
    </w:rPr>
  </w:style>
  <w:style w:type="paragraph" w:styleId="23">
    <w:name w:val="envelope return"/>
    <w:basedOn w:val="a6"/>
    <w:semiHidden/>
    <w:rsid w:val="00D601D1"/>
    <w:rPr>
      <w:rFonts w:ascii="Arial" w:hAnsi="Arial" w:cs="Arial"/>
      <w:sz w:val="20"/>
      <w:szCs w:val="20"/>
    </w:rPr>
  </w:style>
  <w:style w:type="paragraph" w:styleId="af8">
    <w:name w:val="Normal (Web)"/>
    <w:basedOn w:val="a6"/>
    <w:semiHidden/>
    <w:rsid w:val="00D601D1"/>
    <w:rPr>
      <w:sz w:val="24"/>
    </w:rPr>
  </w:style>
  <w:style w:type="paragraph" w:styleId="af9">
    <w:name w:val="Normal Indent"/>
    <w:basedOn w:val="a6"/>
    <w:semiHidden/>
    <w:rsid w:val="00D601D1"/>
    <w:pPr>
      <w:ind w:left="708"/>
    </w:pPr>
  </w:style>
  <w:style w:type="character" w:styleId="HTML4">
    <w:name w:val="HTML Definition"/>
    <w:basedOn w:val="a7"/>
    <w:semiHidden/>
    <w:rsid w:val="00D601D1"/>
    <w:rPr>
      <w:i/>
      <w:iCs/>
    </w:rPr>
  </w:style>
  <w:style w:type="paragraph" w:styleId="24">
    <w:name w:val="Body Text 2"/>
    <w:basedOn w:val="a6"/>
    <w:semiHidden/>
    <w:rsid w:val="00D601D1"/>
    <w:pPr>
      <w:spacing w:after="120" w:line="480" w:lineRule="auto"/>
    </w:pPr>
  </w:style>
  <w:style w:type="paragraph" w:styleId="32">
    <w:name w:val="Body Text 3"/>
    <w:basedOn w:val="a6"/>
    <w:semiHidden/>
    <w:rsid w:val="00D601D1"/>
    <w:pPr>
      <w:spacing w:after="120"/>
    </w:pPr>
    <w:rPr>
      <w:sz w:val="16"/>
      <w:szCs w:val="16"/>
    </w:rPr>
  </w:style>
  <w:style w:type="paragraph" w:styleId="25">
    <w:name w:val="Body Text Indent 2"/>
    <w:basedOn w:val="a6"/>
    <w:semiHidden/>
    <w:rsid w:val="00D601D1"/>
    <w:pPr>
      <w:spacing w:after="120" w:line="480" w:lineRule="auto"/>
      <w:ind w:left="283"/>
    </w:pPr>
  </w:style>
  <w:style w:type="paragraph" w:styleId="33">
    <w:name w:val="Body Text Indent 3"/>
    <w:basedOn w:val="a6"/>
    <w:semiHidden/>
    <w:rsid w:val="00D601D1"/>
    <w:pPr>
      <w:spacing w:after="120"/>
      <w:ind w:left="283"/>
    </w:pPr>
    <w:rPr>
      <w:sz w:val="16"/>
      <w:szCs w:val="16"/>
    </w:rPr>
  </w:style>
  <w:style w:type="character" w:styleId="HTML5">
    <w:name w:val="HTML Variable"/>
    <w:basedOn w:val="a7"/>
    <w:semiHidden/>
    <w:rsid w:val="00D601D1"/>
    <w:rPr>
      <w:i/>
      <w:iCs/>
    </w:rPr>
  </w:style>
  <w:style w:type="character" w:styleId="HTML6">
    <w:name w:val="HTML Typewriter"/>
    <w:basedOn w:val="a7"/>
    <w:semiHidden/>
    <w:rsid w:val="00D601D1"/>
    <w:rPr>
      <w:rFonts w:ascii="Courier New" w:hAnsi="Courier New" w:cs="Courier New"/>
      <w:sz w:val="20"/>
      <w:szCs w:val="20"/>
    </w:rPr>
  </w:style>
  <w:style w:type="paragraph" w:styleId="afa">
    <w:name w:val="Subtitle"/>
    <w:basedOn w:val="a6"/>
    <w:rsid w:val="00D601D1"/>
    <w:pPr>
      <w:spacing w:after="60"/>
      <w:jc w:val="center"/>
      <w:outlineLvl w:val="1"/>
    </w:pPr>
    <w:rPr>
      <w:rFonts w:ascii="Arial" w:hAnsi="Arial" w:cs="Arial"/>
      <w:sz w:val="24"/>
    </w:rPr>
  </w:style>
  <w:style w:type="paragraph" w:styleId="afb">
    <w:name w:val="Signature"/>
    <w:basedOn w:val="a6"/>
    <w:semiHidden/>
    <w:rsid w:val="00D601D1"/>
    <w:pPr>
      <w:ind w:left="4252"/>
    </w:pPr>
  </w:style>
  <w:style w:type="paragraph" w:customStyle="1" w:styleId="a2">
    <w:name w:val="Подраздел закона"/>
    <w:basedOn w:val="a1"/>
    <w:next w:val="a6"/>
    <w:qFormat/>
    <w:rsid w:val="00D601D1"/>
    <w:pPr>
      <w:numPr>
        <w:numId w:val="36"/>
      </w:numPr>
      <w:tabs>
        <w:tab w:val="clear" w:pos="709"/>
        <w:tab w:val="num" w:pos="360"/>
      </w:tabs>
    </w:pPr>
    <w:rPr>
      <w:caps w:val="0"/>
    </w:rPr>
  </w:style>
  <w:style w:type="paragraph" w:styleId="afc">
    <w:name w:val="Salutation"/>
    <w:basedOn w:val="a6"/>
    <w:next w:val="a6"/>
    <w:semiHidden/>
    <w:rsid w:val="00D601D1"/>
  </w:style>
  <w:style w:type="paragraph" w:customStyle="1" w:styleId="afd">
    <w:name w:val="Текст акта"/>
    <w:qFormat/>
    <w:rsid w:val="00D601D1"/>
    <w:pPr>
      <w:widowControl w:val="0"/>
      <w:ind w:firstLine="709"/>
      <w:jc w:val="both"/>
    </w:pPr>
    <w:rPr>
      <w:sz w:val="28"/>
      <w:szCs w:val="24"/>
    </w:rPr>
  </w:style>
  <w:style w:type="paragraph" w:customStyle="1" w:styleId="afe">
    <w:name w:val="Приложение"/>
    <w:basedOn w:val="afd"/>
    <w:next w:val="afd"/>
    <w:qFormat/>
    <w:rsid w:val="00D601D1"/>
    <w:pPr>
      <w:spacing w:line="240" w:lineRule="exact"/>
      <w:ind w:left="5670" w:firstLine="0"/>
    </w:pPr>
  </w:style>
  <w:style w:type="paragraph" w:styleId="aff">
    <w:name w:val="List Continue"/>
    <w:basedOn w:val="a6"/>
    <w:semiHidden/>
    <w:rsid w:val="00D601D1"/>
    <w:pPr>
      <w:spacing w:after="120"/>
      <w:ind w:left="283"/>
    </w:pPr>
  </w:style>
  <w:style w:type="paragraph" w:styleId="26">
    <w:name w:val="List Continue 2"/>
    <w:basedOn w:val="a6"/>
    <w:semiHidden/>
    <w:rsid w:val="00D601D1"/>
    <w:pPr>
      <w:spacing w:after="120"/>
      <w:ind w:left="566"/>
    </w:pPr>
  </w:style>
  <w:style w:type="paragraph" w:styleId="34">
    <w:name w:val="List Continue 3"/>
    <w:basedOn w:val="a6"/>
    <w:semiHidden/>
    <w:rsid w:val="00D601D1"/>
    <w:pPr>
      <w:spacing w:after="120"/>
      <w:ind w:left="849"/>
    </w:pPr>
  </w:style>
  <w:style w:type="paragraph" w:styleId="42">
    <w:name w:val="List Continue 4"/>
    <w:basedOn w:val="a6"/>
    <w:semiHidden/>
    <w:rsid w:val="00D601D1"/>
    <w:pPr>
      <w:spacing w:after="120"/>
      <w:ind w:left="1132"/>
    </w:pPr>
  </w:style>
  <w:style w:type="paragraph" w:styleId="52">
    <w:name w:val="List Continue 5"/>
    <w:basedOn w:val="a6"/>
    <w:semiHidden/>
    <w:rsid w:val="00D601D1"/>
    <w:pPr>
      <w:spacing w:after="120"/>
      <w:ind w:left="1415"/>
    </w:pPr>
  </w:style>
  <w:style w:type="character" w:styleId="aff0">
    <w:name w:val="FollowedHyperlink"/>
    <w:basedOn w:val="a7"/>
    <w:semiHidden/>
    <w:rsid w:val="00D601D1"/>
    <w:rPr>
      <w:rFonts w:ascii="Times New Roman" w:hAnsi="Times New Roman"/>
      <w:color w:val="auto"/>
      <w:sz w:val="28"/>
      <w:u w:val="none"/>
    </w:rPr>
  </w:style>
  <w:style w:type="paragraph" w:styleId="aff1">
    <w:name w:val="List"/>
    <w:basedOn w:val="a6"/>
    <w:semiHidden/>
    <w:rsid w:val="00D601D1"/>
    <w:pPr>
      <w:ind w:left="283" w:hanging="283"/>
    </w:pPr>
  </w:style>
  <w:style w:type="paragraph" w:styleId="27">
    <w:name w:val="List 2"/>
    <w:basedOn w:val="a6"/>
    <w:semiHidden/>
    <w:rsid w:val="00D601D1"/>
    <w:pPr>
      <w:ind w:left="566" w:hanging="283"/>
    </w:pPr>
  </w:style>
  <w:style w:type="paragraph" w:styleId="35">
    <w:name w:val="List 3"/>
    <w:basedOn w:val="a6"/>
    <w:semiHidden/>
    <w:rsid w:val="00D601D1"/>
    <w:pPr>
      <w:ind w:left="849" w:hanging="283"/>
    </w:pPr>
  </w:style>
  <w:style w:type="paragraph" w:styleId="43">
    <w:name w:val="List 4"/>
    <w:basedOn w:val="a6"/>
    <w:semiHidden/>
    <w:rsid w:val="00D601D1"/>
    <w:pPr>
      <w:ind w:left="1132" w:hanging="283"/>
    </w:pPr>
  </w:style>
  <w:style w:type="paragraph" w:styleId="53">
    <w:name w:val="List 5"/>
    <w:basedOn w:val="a6"/>
    <w:semiHidden/>
    <w:rsid w:val="00D601D1"/>
    <w:pPr>
      <w:ind w:left="1415" w:hanging="283"/>
    </w:pPr>
  </w:style>
  <w:style w:type="paragraph" w:styleId="HTML7">
    <w:name w:val="HTML Preformatted"/>
    <w:basedOn w:val="a6"/>
    <w:semiHidden/>
    <w:rsid w:val="00D601D1"/>
    <w:rPr>
      <w:rFonts w:ascii="Courier New" w:hAnsi="Courier New" w:cs="Courier New"/>
      <w:sz w:val="20"/>
      <w:szCs w:val="20"/>
    </w:rPr>
  </w:style>
  <w:style w:type="paragraph" w:customStyle="1" w:styleId="a5">
    <w:name w:val="Статья закона"/>
    <w:next w:val="afd"/>
    <w:autoRedefine/>
    <w:qFormat/>
    <w:rsid w:val="00FA78D0"/>
    <w:pPr>
      <w:keepNext/>
      <w:keepLines/>
      <w:numPr>
        <w:numId w:val="37"/>
      </w:numPr>
      <w:spacing w:before="360" w:after="360" w:line="240" w:lineRule="exact"/>
    </w:pPr>
    <w:rPr>
      <w:b/>
      <w:sz w:val="28"/>
      <w:szCs w:val="28"/>
    </w:rPr>
  </w:style>
  <w:style w:type="character" w:styleId="aff2">
    <w:name w:val="Strong"/>
    <w:basedOn w:val="a7"/>
    <w:rsid w:val="00D601D1"/>
    <w:rPr>
      <w:b/>
      <w:bCs/>
    </w:rPr>
  </w:style>
  <w:style w:type="paragraph" w:styleId="aff3">
    <w:name w:val="Plain Text"/>
    <w:basedOn w:val="a6"/>
    <w:semiHidden/>
    <w:rsid w:val="00D601D1"/>
    <w:rPr>
      <w:rFonts w:ascii="Courier New" w:hAnsi="Courier New" w:cs="Courier New"/>
      <w:sz w:val="20"/>
      <w:szCs w:val="20"/>
    </w:rPr>
  </w:style>
  <w:style w:type="paragraph" w:customStyle="1" w:styleId="aff4">
    <w:name w:val="Текст закона"/>
    <w:basedOn w:val="aff3"/>
    <w:semiHidden/>
    <w:rsid w:val="00D601D1"/>
    <w:pPr>
      <w:ind w:firstLine="709"/>
      <w:jc w:val="both"/>
    </w:pPr>
    <w:rPr>
      <w:rFonts w:ascii="Times New Roman" w:hAnsi="Times New Roman"/>
      <w:sz w:val="24"/>
      <w:lang w:val="en-US"/>
    </w:rPr>
  </w:style>
  <w:style w:type="paragraph" w:styleId="aff5">
    <w:name w:val="Block Text"/>
    <w:basedOn w:val="a6"/>
    <w:semiHidden/>
    <w:rsid w:val="00D601D1"/>
    <w:pPr>
      <w:spacing w:after="120"/>
      <w:ind w:left="1440" w:right="1440"/>
    </w:pPr>
  </w:style>
  <w:style w:type="character" w:styleId="HTML8">
    <w:name w:val="HTML Cite"/>
    <w:basedOn w:val="a7"/>
    <w:semiHidden/>
    <w:rsid w:val="00D601D1"/>
    <w:rPr>
      <w:i/>
      <w:iCs/>
    </w:rPr>
  </w:style>
  <w:style w:type="paragraph" w:styleId="aff6">
    <w:name w:val="Message Header"/>
    <w:basedOn w:val="a6"/>
    <w:semiHidden/>
    <w:rsid w:val="00D601D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aff7">
    <w:name w:val="E-mail Signature"/>
    <w:basedOn w:val="a6"/>
    <w:semiHidden/>
    <w:rsid w:val="00D601D1"/>
  </w:style>
  <w:style w:type="character" w:styleId="aff8">
    <w:name w:val="Placeholder Text"/>
    <w:basedOn w:val="a7"/>
    <w:uiPriority w:val="99"/>
    <w:semiHidden/>
    <w:rsid w:val="00E01DD2"/>
    <w:rPr>
      <w:color w:val="808080"/>
    </w:rPr>
  </w:style>
  <w:style w:type="paragraph" w:styleId="aff9">
    <w:name w:val="Balloon Text"/>
    <w:basedOn w:val="a6"/>
    <w:link w:val="affa"/>
    <w:uiPriority w:val="99"/>
    <w:semiHidden/>
    <w:unhideWhenUsed/>
    <w:rsid w:val="00E01DD2"/>
    <w:rPr>
      <w:rFonts w:ascii="Tahoma" w:hAnsi="Tahoma" w:cs="Tahoma"/>
      <w:sz w:val="16"/>
      <w:szCs w:val="16"/>
    </w:rPr>
  </w:style>
  <w:style w:type="character" w:customStyle="1" w:styleId="affa">
    <w:name w:val="Текст выноски Знак"/>
    <w:basedOn w:val="a7"/>
    <w:link w:val="aff9"/>
    <w:uiPriority w:val="99"/>
    <w:semiHidden/>
    <w:rsid w:val="00E01DD2"/>
    <w:rPr>
      <w:rFonts w:ascii="Tahoma" w:hAnsi="Tahoma" w:cs="Tahoma"/>
      <w:sz w:val="16"/>
      <w:szCs w:val="16"/>
    </w:rPr>
  </w:style>
  <w:style w:type="paragraph" w:customStyle="1" w:styleId="a4">
    <w:name w:val="Статья закона с точкой"/>
    <w:basedOn w:val="a5"/>
    <w:next w:val="afd"/>
    <w:autoRedefine/>
    <w:qFormat/>
    <w:rsid w:val="00B76155"/>
    <w:pPr>
      <w:numPr>
        <w:numId w:val="40"/>
      </w:numPr>
      <w:ind w:left="2156" w:hanging="1447"/>
    </w:pPr>
  </w:style>
  <w:style w:type="paragraph" w:styleId="affb">
    <w:name w:val="List Paragraph"/>
    <w:basedOn w:val="a6"/>
    <w:qFormat/>
    <w:rsid w:val="00014213"/>
    <w:pPr>
      <w:ind w:left="720"/>
    </w:pPr>
  </w:style>
  <w:style w:type="paragraph" w:customStyle="1" w:styleId="ConsPlusNormal">
    <w:name w:val="ConsPlusNormal"/>
    <w:rsid w:val="00AF684F"/>
    <w:pPr>
      <w:autoSpaceDE w:val="0"/>
      <w:autoSpaceDN w:val="0"/>
      <w:adjustRightInd w:val="0"/>
    </w:pPr>
    <w:rPr>
      <w:rFonts w:ascii="Arial" w:eastAsiaTheme="minorHAnsi"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Indent" w:uiPriority="0"/>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6">
    <w:name w:val="Normal"/>
    <w:rsid w:val="00D601D1"/>
    <w:rPr>
      <w:sz w:val="28"/>
      <w:szCs w:val="24"/>
    </w:rPr>
  </w:style>
  <w:style w:type="paragraph" w:styleId="1">
    <w:name w:val="heading 1"/>
    <w:basedOn w:val="a6"/>
    <w:next w:val="a6"/>
    <w:qFormat/>
    <w:rsid w:val="00D601D1"/>
    <w:pPr>
      <w:keepNext/>
      <w:pageBreakBefore/>
      <w:numPr>
        <w:numId w:val="15"/>
      </w:numPr>
      <w:tabs>
        <w:tab w:val="clear" w:pos="1800"/>
        <w:tab w:val="num" w:pos="709"/>
      </w:tabs>
      <w:jc w:val="both"/>
      <w:outlineLvl w:val="0"/>
    </w:pPr>
  </w:style>
  <w:style w:type="paragraph" w:styleId="21">
    <w:name w:val="heading 2"/>
    <w:basedOn w:val="a6"/>
    <w:next w:val="a6"/>
    <w:qFormat/>
    <w:rsid w:val="00D601D1"/>
    <w:pPr>
      <w:keepNext/>
      <w:numPr>
        <w:ilvl w:val="1"/>
        <w:numId w:val="39"/>
      </w:numPr>
      <w:tabs>
        <w:tab w:val="num" w:pos="360"/>
      </w:tabs>
      <w:spacing w:before="240" w:after="60"/>
      <w:ind w:left="1440"/>
      <w:jc w:val="both"/>
      <w:outlineLvl w:val="1"/>
    </w:pPr>
    <w:rPr>
      <w:rFonts w:cs="Arial"/>
      <w:bCs/>
      <w:iCs/>
      <w:szCs w:val="28"/>
    </w:rPr>
  </w:style>
  <w:style w:type="paragraph" w:styleId="31">
    <w:name w:val="heading 3"/>
    <w:basedOn w:val="a6"/>
    <w:next w:val="a6"/>
    <w:rsid w:val="00D601D1"/>
    <w:pPr>
      <w:keepNext/>
      <w:numPr>
        <w:ilvl w:val="2"/>
        <w:numId w:val="39"/>
      </w:numPr>
      <w:tabs>
        <w:tab w:val="num" w:pos="360"/>
      </w:tabs>
      <w:ind w:left="2160" w:hanging="180"/>
      <w:jc w:val="both"/>
      <w:outlineLvl w:val="2"/>
    </w:pPr>
    <w:rPr>
      <w:szCs w:val="28"/>
    </w:rPr>
  </w:style>
  <w:style w:type="paragraph" w:styleId="41">
    <w:name w:val="heading 4"/>
    <w:basedOn w:val="a6"/>
    <w:next w:val="a6"/>
    <w:rsid w:val="00D601D1"/>
    <w:pPr>
      <w:keepNext/>
      <w:numPr>
        <w:ilvl w:val="3"/>
        <w:numId w:val="39"/>
      </w:numPr>
      <w:tabs>
        <w:tab w:val="num" w:pos="360"/>
      </w:tabs>
      <w:spacing w:before="240" w:after="60"/>
      <w:ind w:left="2880"/>
      <w:jc w:val="both"/>
      <w:outlineLvl w:val="3"/>
    </w:pPr>
    <w:rPr>
      <w:bCs/>
      <w:szCs w:val="28"/>
    </w:rPr>
  </w:style>
  <w:style w:type="paragraph" w:styleId="51">
    <w:name w:val="heading 5"/>
    <w:basedOn w:val="a6"/>
    <w:next w:val="a6"/>
    <w:rsid w:val="00D601D1"/>
    <w:pPr>
      <w:numPr>
        <w:ilvl w:val="4"/>
        <w:numId w:val="39"/>
      </w:numPr>
      <w:tabs>
        <w:tab w:val="num" w:pos="360"/>
      </w:tabs>
      <w:spacing w:before="240" w:after="60"/>
      <w:ind w:left="3600"/>
      <w:jc w:val="both"/>
      <w:outlineLvl w:val="4"/>
    </w:pPr>
    <w:rPr>
      <w:bCs/>
      <w:iCs/>
      <w:szCs w:val="26"/>
    </w:rPr>
  </w:style>
  <w:style w:type="paragraph" w:styleId="6">
    <w:name w:val="heading 6"/>
    <w:basedOn w:val="a6"/>
    <w:next w:val="a6"/>
    <w:rsid w:val="00D601D1"/>
    <w:pPr>
      <w:numPr>
        <w:ilvl w:val="5"/>
        <w:numId w:val="39"/>
      </w:numPr>
      <w:tabs>
        <w:tab w:val="num" w:pos="360"/>
      </w:tabs>
      <w:spacing w:before="240" w:after="60"/>
      <w:ind w:left="4320" w:hanging="180"/>
      <w:jc w:val="both"/>
      <w:outlineLvl w:val="5"/>
    </w:pPr>
    <w:rPr>
      <w:bCs/>
      <w:szCs w:val="22"/>
    </w:rPr>
  </w:style>
  <w:style w:type="paragraph" w:styleId="7">
    <w:name w:val="heading 7"/>
    <w:basedOn w:val="a6"/>
    <w:next w:val="a6"/>
    <w:rsid w:val="00D601D1"/>
    <w:pPr>
      <w:numPr>
        <w:ilvl w:val="6"/>
        <w:numId w:val="39"/>
      </w:numPr>
      <w:tabs>
        <w:tab w:val="num" w:pos="360"/>
      </w:tabs>
      <w:spacing w:before="240" w:after="60"/>
      <w:ind w:left="5040"/>
      <w:outlineLvl w:val="6"/>
    </w:pPr>
    <w:rPr>
      <w:sz w:val="24"/>
    </w:rPr>
  </w:style>
  <w:style w:type="paragraph" w:styleId="8">
    <w:name w:val="heading 8"/>
    <w:basedOn w:val="a6"/>
    <w:next w:val="a6"/>
    <w:rsid w:val="00D601D1"/>
    <w:pPr>
      <w:numPr>
        <w:ilvl w:val="7"/>
        <w:numId w:val="39"/>
      </w:numPr>
      <w:tabs>
        <w:tab w:val="num" w:pos="360"/>
      </w:tabs>
      <w:spacing w:before="240" w:after="60"/>
      <w:ind w:left="5760"/>
      <w:outlineLvl w:val="7"/>
    </w:pPr>
    <w:rPr>
      <w:i/>
      <w:iCs/>
      <w:sz w:val="24"/>
    </w:rPr>
  </w:style>
  <w:style w:type="paragraph" w:styleId="9">
    <w:name w:val="heading 9"/>
    <w:basedOn w:val="a6"/>
    <w:next w:val="a6"/>
    <w:rsid w:val="00D601D1"/>
    <w:pPr>
      <w:numPr>
        <w:ilvl w:val="8"/>
        <w:numId w:val="39"/>
      </w:numPr>
      <w:tabs>
        <w:tab w:val="num" w:pos="360"/>
      </w:tabs>
      <w:spacing w:before="240" w:after="60"/>
      <w:ind w:left="6480" w:hanging="18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9">
    <w:name w:val="No List"/>
    <w:uiPriority w:val="99"/>
    <w:semiHidden/>
    <w:unhideWhenUsed/>
  </w:style>
  <w:style w:type="paragraph" w:styleId="HTML">
    <w:name w:val="HTML Address"/>
    <w:basedOn w:val="a6"/>
    <w:semiHidden/>
    <w:rsid w:val="00D601D1"/>
    <w:rPr>
      <w:i/>
      <w:iCs/>
    </w:rPr>
  </w:style>
  <w:style w:type="paragraph" w:styleId="aa">
    <w:name w:val="envelope address"/>
    <w:basedOn w:val="a6"/>
    <w:semiHidden/>
    <w:rsid w:val="00D601D1"/>
    <w:pPr>
      <w:framePr w:w="7920" w:h="1980" w:hRule="exact" w:hSpace="180" w:wrap="auto" w:hAnchor="page" w:xAlign="center" w:yAlign="bottom"/>
      <w:ind w:left="2880"/>
    </w:pPr>
    <w:rPr>
      <w:rFonts w:ascii="Arial" w:hAnsi="Arial" w:cs="Arial"/>
      <w:sz w:val="24"/>
    </w:rPr>
  </w:style>
  <w:style w:type="character" w:styleId="HTML0">
    <w:name w:val="HTML Acronym"/>
    <w:basedOn w:val="a7"/>
    <w:semiHidden/>
    <w:rsid w:val="00D601D1"/>
  </w:style>
  <w:style w:type="paragraph" w:styleId="ab">
    <w:name w:val="header"/>
    <w:basedOn w:val="a6"/>
    <w:semiHidden/>
    <w:rsid w:val="00D601D1"/>
    <w:pPr>
      <w:tabs>
        <w:tab w:val="center" w:pos="4677"/>
        <w:tab w:val="right" w:pos="9355"/>
      </w:tabs>
    </w:pPr>
  </w:style>
  <w:style w:type="character" w:styleId="ac">
    <w:name w:val="Emphasis"/>
    <w:basedOn w:val="a7"/>
    <w:rsid w:val="00D601D1"/>
    <w:rPr>
      <w:i/>
      <w:iCs/>
    </w:rPr>
  </w:style>
  <w:style w:type="character" w:styleId="ad">
    <w:name w:val="Hyperlink"/>
    <w:basedOn w:val="a7"/>
    <w:semiHidden/>
    <w:rsid w:val="00D601D1"/>
    <w:rPr>
      <w:rFonts w:ascii="Times New Roman" w:hAnsi="Times New Roman"/>
      <w:color w:val="auto"/>
      <w:sz w:val="28"/>
      <w:u w:val="none"/>
    </w:rPr>
  </w:style>
  <w:style w:type="paragraph" w:customStyle="1" w:styleId="a1">
    <w:name w:val="Раздел закона"/>
    <w:next w:val="a6"/>
    <w:qFormat/>
    <w:rsid w:val="00D601D1"/>
    <w:pPr>
      <w:numPr>
        <w:numId w:val="5"/>
      </w:numPr>
      <w:tabs>
        <w:tab w:val="clear" w:pos="709"/>
        <w:tab w:val="num" w:pos="1492"/>
      </w:tabs>
      <w:spacing w:before="480" w:after="480" w:line="240" w:lineRule="exact"/>
      <w:ind w:left="1492" w:hanging="360"/>
      <w:jc w:val="center"/>
    </w:pPr>
    <w:rPr>
      <w:b/>
      <w:caps/>
      <w:sz w:val="28"/>
      <w:szCs w:val="28"/>
    </w:rPr>
  </w:style>
  <w:style w:type="paragraph" w:customStyle="1" w:styleId="a3">
    <w:name w:val="Глава закона"/>
    <w:basedOn w:val="a1"/>
    <w:next w:val="a6"/>
    <w:qFormat/>
    <w:rsid w:val="00D601D1"/>
    <w:pPr>
      <w:numPr>
        <w:numId w:val="6"/>
      </w:numPr>
      <w:tabs>
        <w:tab w:val="clear" w:pos="709"/>
        <w:tab w:val="num" w:pos="360"/>
      </w:tabs>
      <w:ind w:left="360" w:hanging="360"/>
    </w:pPr>
  </w:style>
  <w:style w:type="paragraph" w:styleId="ae">
    <w:name w:val="Date"/>
    <w:basedOn w:val="a6"/>
    <w:next w:val="a6"/>
    <w:semiHidden/>
    <w:rsid w:val="00D601D1"/>
  </w:style>
  <w:style w:type="paragraph" w:styleId="af">
    <w:name w:val="Note Heading"/>
    <w:basedOn w:val="a6"/>
    <w:next w:val="a6"/>
    <w:semiHidden/>
    <w:rsid w:val="00D601D1"/>
  </w:style>
  <w:style w:type="paragraph" w:styleId="af0">
    <w:name w:val="Closing"/>
    <w:basedOn w:val="a6"/>
    <w:semiHidden/>
    <w:rsid w:val="00D601D1"/>
    <w:pPr>
      <w:ind w:left="4252"/>
    </w:pPr>
  </w:style>
  <w:style w:type="character" w:styleId="HTML1">
    <w:name w:val="HTML Keyboard"/>
    <w:basedOn w:val="a7"/>
    <w:semiHidden/>
    <w:rsid w:val="00D601D1"/>
    <w:rPr>
      <w:rFonts w:ascii="Courier New" w:hAnsi="Courier New" w:cs="Courier New"/>
      <w:sz w:val="20"/>
      <w:szCs w:val="20"/>
    </w:rPr>
  </w:style>
  <w:style w:type="character" w:styleId="HTML2">
    <w:name w:val="HTML Code"/>
    <w:basedOn w:val="a7"/>
    <w:semiHidden/>
    <w:rsid w:val="00D601D1"/>
    <w:rPr>
      <w:rFonts w:ascii="Courier New" w:hAnsi="Courier New" w:cs="Courier New"/>
      <w:sz w:val="20"/>
      <w:szCs w:val="20"/>
    </w:rPr>
  </w:style>
  <w:style w:type="paragraph" w:styleId="af1">
    <w:name w:val="Body Text"/>
    <w:basedOn w:val="a6"/>
    <w:semiHidden/>
    <w:rsid w:val="00D601D1"/>
    <w:pPr>
      <w:spacing w:after="120"/>
    </w:pPr>
  </w:style>
  <w:style w:type="paragraph" w:styleId="af2">
    <w:name w:val="Body Text First Indent"/>
    <w:basedOn w:val="af1"/>
    <w:semiHidden/>
    <w:rsid w:val="00D601D1"/>
    <w:pPr>
      <w:ind w:firstLine="210"/>
    </w:pPr>
  </w:style>
  <w:style w:type="paragraph" w:styleId="af3">
    <w:name w:val="Body Text Indent"/>
    <w:basedOn w:val="a6"/>
    <w:semiHidden/>
    <w:rsid w:val="00D601D1"/>
    <w:pPr>
      <w:ind w:firstLine="709"/>
      <w:jc w:val="both"/>
    </w:pPr>
    <w:rPr>
      <w:szCs w:val="20"/>
    </w:rPr>
  </w:style>
  <w:style w:type="paragraph" w:styleId="22">
    <w:name w:val="Body Text First Indent 2"/>
    <w:basedOn w:val="af3"/>
    <w:semiHidden/>
    <w:rsid w:val="00D601D1"/>
    <w:pPr>
      <w:spacing w:after="120"/>
      <w:ind w:left="283" w:firstLine="210"/>
      <w:jc w:val="left"/>
    </w:pPr>
    <w:rPr>
      <w:szCs w:val="24"/>
    </w:rPr>
  </w:style>
  <w:style w:type="paragraph" w:styleId="a0">
    <w:name w:val="List Bullet"/>
    <w:basedOn w:val="a6"/>
    <w:autoRedefine/>
    <w:semiHidden/>
    <w:rsid w:val="00D601D1"/>
    <w:pPr>
      <w:numPr>
        <w:numId w:val="17"/>
      </w:numPr>
    </w:pPr>
  </w:style>
  <w:style w:type="paragraph" w:styleId="20">
    <w:name w:val="List Bullet 2"/>
    <w:basedOn w:val="a6"/>
    <w:autoRedefine/>
    <w:semiHidden/>
    <w:rsid w:val="00D601D1"/>
    <w:pPr>
      <w:numPr>
        <w:numId w:val="19"/>
      </w:numPr>
      <w:tabs>
        <w:tab w:val="clear" w:pos="643"/>
        <w:tab w:val="num" w:pos="1800"/>
      </w:tabs>
      <w:ind w:left="0" w:firstLine="0"/>
    </w:pPr>
  </w:style>
  <w:style w:type="paragraph" w:styleId="30">
    <w:name w:val="List Bullet 3"/>
    <w:basedOn w:val="a6"/>
    <w:autoRedefine/>
    <w:semiHidden/>
    <w:rsid w:val="00D601D1"/>
    <w:pPr>
      <w:numPr>
        <w:numId w:val="21"/>
      </w:numPr>
      <w:tabs>
        <w:tab w:val="clear" w:pos="926"/>
        <w:tab w:val="num" w:pos="1800"/>
      </w:tabs>
      <w:ind w:left="0" w:firstLine="0"/>
    </w:pPr>
  </w:style>
  <w:style w:type="paragraph" w:styleId="40">
    <w:name w:val="List Bullet 4"/>
    <w:basedOn w:val="a6"/>
    <w:autoRedefine/>
    <w:semiHidden/>
    <w:rsid w:val="00D601D1"/>
    <w:pPr>
      <w:numPr>
        <w:numId w:val="23"/>
      </w:numPr>
      <w:tabs>
        <w:tab w:val="clear" w:pos="1209"/>
        <w:tab w:val="num" w:pos="1800"/>
      </w:tabs>
      <w:ind w:left="0" w:firstLine="0"/>
    </w:pPr>
  </w:style>
  <w:style w:type="paragraph" w:styleId="50">
    <w:name w:val="List Bullet 5"/>
    <w:basedOn w:val="a6"/>
    <w:autoRedefine/>
    <w:semiHidden/>
    <w:rsid w:val="00D601D1"/>
    <w:pPr>
      <w:numPr>
        <w:numId w:val="25"/>
      </w:numPr>
      <w:tabs>
        <w:tab w:val="clear" w:pos="1492"/>
        <w:tab w:val="num" w:pos="709"/>
      </w:tabs>
      <w:ind w:left="0" w:firstLine="0"/>
    </w:pPr>
  </w:style>
  <w:style w:type="paragraph" w:styleId="af4">
    <w:name w:val="Title"/>
    <w:basedOn w:val="a6"/>
    <w:rsid w:val="00D601D1"/>
    <w:pPr>
      <w:spacing w:before="240" w:after="60"/>
      <w:jc w:val="center"/>
      <w:outlineLvl w:val="0"/>
    </w:pPr>
    <w:rPr>
      <w:rFonts w:ascii="Arial" w:hAnsi="Arial" w:cs="Arial"/>
      <w:b/>
      <w:bCs/>
      <w:kern w:val="28"/>
      <w:sz w:val="32"/>
      <w:szCs w:val="32"/>
    </w:rPr>
  </w:style>
  <w:style w:type="paragraph" w:styleId="af5">
    <w:name w:val="footer"/>
    <w:basedOn w:val="a6"/>
    <w:semiHidden/>
    <w:rsid w:val="00D601D1"/>
    <w:pPr>
      <w:tabs>
        <w:tab w:val="center" w:pos="4677"/>
        <w:tab w:val="right" w:pos="9355"/>
      </w:tabs>
    </w:pPr>
  </w:style>
  <w:style w:type="character" w:styleId="af6">
    <w:name w:val="page number"/>
    <w:basedOn w:val="a7"/>
    <w:semiHidden/>
    <w:rsid w:val="00D601D1"/>
  </w:style>
  <w:style w:type="character" w:styleId="af7">
    <w:name w:val="line number"/>
    <w:basedOn w:val="a7"/>
    <w:semiHidden/>
    <w:rsid w:val="00D601D1"/>
  </w:style>
  <w:style w:type="paragraph" w:styleId="a">
    <w:name w:val="List Number"/>
    <w:basedOn w:val="a6"/>
    <w:semiHidden/>
    <w:rsid w:val="00D601D1"/>
    <w:pPr>
      <w:numPr>
        <w:numId w:val="27"/>
      </w:numPr>
      <w:tabs>
        <w:tab w:val="clear" w:pos="360"/>
        <w:tab w:val="num" w:pos="709"/>
      </w:tabs>
      <w:ind w:left="0" w:firstLine="0"/>
    </w:pPr>
  </w:style>
  <w:style w:type="paragraph" w:styleId="2">
    <w:name w:val="List Number 2"/>
    <w:basedOn w:val="a6"/>
    <w:semiHidden/>
    <w:rsid w:val="00D601D1"/>
    <w:pPr>
      <w:numPr>
        <w:numId w:val="29"/>
      </w:numPr>
      <w:tabs>
        <w:tab w:val="clear" w:pos="643"/>
        <w:tab w:val="num" w:pos="360"/>
      </w:tabs>
      <w:ind w:left="0" w:firstLine="0"/>
    </w:pPr>
  </w:style>
  <w:style w:type="paragraph" w:styleId="3">
    <w:name w:val="List Number 3"/>
    <w:basedOn w:val="a6"/>
    <w:semiHidden/>
    <w:rsid w:val="00D601D1"/>
    <w:pPr>
      <w:numPr>
        <w:numId w:val="31"/>
      </w:numPr>
      <w:tabs>
        <w:tab w:val="clear" w:pos="926"/>
        <w:tab w:val="num" w:pos="360"/>
      </w:tabs>
      <w:ind w:left="0" w:firstLine="0"/>
    </w:pPr>
  </w:style>
  <w:style w:type="paragraph" w:styleId="4">
    <w:name w:val="List Number 4"/>
    <w:basedOn w:val="a6"/>
    <w:semiHidden/>
    <w:rsid w:val="00D601D1"/>
    <w:pPr>
      <w:numPr>
        <w:numId w:val="33"/>
      </w:numPr>
      <w:tabs>
        <w:tab w:val="clear" w:pos="1209"/>
        <w:tab w:val="num" w:pos="360"/>
      </w:tabs>
      <w:ind w:left="0" w:firstLine="0"/>
    </w:pPr>
  </w:style>
  <w:style w:type="paragraph" w:styleId="5">
    <w:name w:val="List Number 5"/>
    <w:basedOn w:val="a6"/>
    <w:semiHidden/>
    <w:rsid w:val="00D601D1"/>
    <w:pPr>
      <w:numPr>
        <w:numId w:val="35"/>
      </w:numPr>
      <w:tabs>
        <w:tab w:val="clear" w:pos="1492"/>
        <w:tab w:val="num" w:pos="360"/>
      </w:tabs>
      <w:ind w:left="0" w:firstLine="0"/>
    </w:pPr>
  </w:style>
  <w:style w:type="character" w:styleId="HTML3">
    <w:name w:val="HTML Sample"/>
    <w:basedOn w:val="a7"/>
    <w:semiHidden/>
    <w:rsid w:val="00D601D1"/>
    <w:rPr>
      <w:rFonts w:ascii="Courier New" w:hAnsi="Courier New" w:cs="Courier New"/>
    </w:rPr>
  </w:style>
  <w:style w:type="paragraph" w:styleId="23">
    <w:name w:val="envelope return"/>
    <w:basedOn w:val="a6"/>
    <w:semiHidden/>
    <w:rsid w:val="00D601D1"/>
    <w:rPr>
      <w:rFonts w:ascii="Arial" w:hAnsi="Arial" w:cs="Arial"/>
      <w:sz w:val="20"/>
      <w:szCs w:val="20"/>
    </w:rPr>
  </w:style>
  <w:style w:type="paragraph" w:styleId="af8">
    <w:name w:val="Normal (Web)"/>
    <w:basedOn w:val="a6"/>
    <w:semiHidden/>
    <w:rsid w:val="00D601D1"/>
    <w:rPr>
      <w:sz w:val="24"/>
    </w:rPr>
  </w:style>
  <w:style w:type="paragraph" w:styleId="af9">
    <w:name w:val="Normal Indent"/>
    <w:basedOn w:val="a6"/>
    <w:semiHidden/>
    <w:rsid w:val="00D601D1"/>
    <w:pPr>
      <w:ind w:left="708"/>
    </w:pPr>
  </w:style>
  <w:style w:type="character" w:styleId="HTML4">
    <w:name w:val="HTML Definition"/>
    <w:basedOn w:val="a7"/>
    <w:semiHidden/>
    <w:rsid w:val="00D601D1"/>
    <w:rPr>
      <w:i/>
      <w:iCs/>
    </w:rPr>
  </w:style>
  <w:style w:type="paragraph" w:styleId="24">
    <w:name w:val="Body Text 2"/>
    <w:basedOn w:val="a6"/>
    <w:semiHidden/>
    <w:rsid w:val="00D601D1"/>
    <w:pPr>
      <w:spacing w:after="120" w:line="480" w:lineRule="auto"/>
    </w:pPr>
  </w:style>
  <w:style w:type="paragraph" w:styleId="32">
    <w:name w:val="Body Text 3"/>
    <w:basedOn w:val="a6"/>
    <w:semiHidden/>
    <w:rsid w:val="00D601D1"/>
    <w:pPr>
      <w:spacing w:after="120"/>
    </w:pPr>
    <w:rPr>
      <w:sz w:val="16"/>
      <w:szCs w:val="16"/>
    </w:rPr>
  </w:style>
  <w:style w:type="paragraph" w:styleId="25">
    <w:name w:val="Body Text Indent 2"/>
    <w:basedOn w:val="a6"/>
    <w:semiHidden/>
    <w:rsid w:val="00D601D1"/>
    <w:pPr>
      <w:spacing w:after="120" w:line="480" w:lineRule="auto"/>
      <w:ind w:left="283"/>
    </w:pPr>
  </w:style>
  <w:style w:type="paragraph" w:styleId="33">
    <w:name w:val="Body Text Indent 3"/>
    <w:basedOn w:val="a6"/>
    <w:semiHidden/>
    <w:rsid w:val="00D601D1"/>
    <w:pPr>
      <w:spacing w:after="120"/>
      <w:ind w:left="283"/>
    </w:pPr>
    <w:rPr>
      <w:sz w:val="16"/>
      <w:szCs w:val="16"/>
    </w:rPr>
  </w:style>
  <w:style w:type="character" w:styleId="HTML5">
    <w:name w:val="HTML Variable"/>
    <w:basedOn w:val="a7"/>
    <w:semiHidden/>
    <w:rsid w:val="00D601D1"/>
    <w:rPr>
      <w:i/>
      <w:iCs/>
    </w:rPr>
  </w:style>
  <w:style w:type="character" w:styleId="HTML6">
    <w:name w:val="HTML Typewriter"/>
    <w:basedOn w:val="a7"/>
    <w:semiHidden/>
    <w:rsid w:val="00D601D1"/>
    <w:rPr>
      <w:rFonts w:ascii="Courier New" w:hAnsi="Courier New" w:cs="Courier New"/>
      <w:sz w:val="20"/>
      <w:szCs w:val="20"/>
    </w:rPr>
  </w:style>
  <w:style w:type="paragraph" w:styleId="afa">
    <w:name w:val="Subtitle"/>
    <w:basedOn w:val="a6"/>
    <w:rsid w:val="00D601D1"/>
    <w:pPr>
      <w:spacing w:after="60"/>
      <w:jc w:val="center"/>
      <w:outlineLvl w:val="1"/>
    </w:pPr>
    <w:rPr>
      <w:rFonts w:ascii="Arial" w:hAnsi="Arial" w:cs="Arial"/>
      <w:sz w:val="24"/>
    </w:rPr>
  </w:style>
  <w:style w:type="paragraph" w:styleId="afb">
    <w:name w:val="Signature"/>
    <w:basedOn w:val="a6"/>
    <w:semiHidden/>
    <w:rsid w:val="00D601D1"/>
    <w:pPr>
      <w:ind w:left="4252"/>
    </w:pPr>
  </w:style>
  <w:style w:type="paragraph" w:customStyle="1" w:styleId="a2">
    <w:name w:val="Подраздел закона"/>
    <w:basedOn w:val="a1"/>
    <w:next w:val="a6"/>
    <w:qFormat/>
    <w:rsid w:val="00D601D1"/>
    <w:pPr>
      <w:numPr>
        <w:numId w:val="36"/>
      </w:numPr>
      <w:tabs>
        <w:tab w:val="clear" w:pos="709"/>
        <w:tab w:val="num" w:pos="360"/>
      </w:tabs>
    </w:pPr>
    <w:rPr>
      <w:caps w:val="0"/>
    </w:rPr>
  </w:style>
  <w:style w:type="paragraph" w:styleId="afc">
    <w:name w:val="Salutation"/>
    <w:basedOn w:val="a6"/>
    <w:next w:val="a6"/>
    <w:semiHidden/>
    <w:rsid w:val="00D601D1"/>
  </w:style>
  <w:style w:type="paragraph" w:customStyle="1" w:styleId="afd">
    <w:name w:val="Текст акта"/>
    <w:qFormat/>
    <w:rsid w:val="00D601D1"/>
    <w:pPr>
      <w:widowControl w:val="0"/>
      <w:ind w:firstLine="709"/>
      <w:jc w:val="both"/>
    </w:pPr>
    <w:rPr>
      <w:sz w:val="28"/>
      <w:szCs w:val="24"/>
    </w:rPr>
  </w:style>
  <w:style w:type="paragraph" w:customStyle="1" w:styleId="afe">
    <w:name w:val="Приложение"/>
    <w:basedOn w:val="afd"/>
    <w:next w:val="afd"/>
    <w:qFormat/>
    <w:rsid w:val="00D601D1"/>
    <w:pPr>
      <w:spacing w:line="240" w:lineRule="exact"/>
      <w:ind w:left="5670" w:firstLine="0"/>
    </w:pPr>
  </w:style>
  <w:style w:type="paragraph" w:styleId="aff">
    <w:name w:val="List Continue"/>
    <w:basedOn w:val="a6"/>
    <w:semiHidden/>
    <w:rsid w:val="00D601D1"/>
    <w:pPr>
      <w:spacing w:after="120"/>
      <w:ind w:left="283"/>
    </w:pPr>
  </w:style>
  <w:style w:type="paragraph" w:styleId="26">
    <w:name w:val="List Continue 2"/>
    <w:basedOn w:val="a6"/>
    <w:semiHidden/>
    <w:rsid w:val="00D601D1"/>
    <w:pPr>
      <w:spacing w:after="120"/>
      <w:ind w:left="566"/>
    </w:pPr>
  </w:style>
  <w:style w:type="paragraph" w:styleId="34">
    <w:name w:val="List Continue 3"/>
    <w:basedOn w:val="a6"/>
    <w:semiHidden/>
    <w:rsid w:val="00D601D1"/>
    <w:pPr>
      <w:spacing w:after="120"/>
      <w:ind w:left="849"/>
    </w:pPr>
  </w:style>
  <w:style w:type="paragraph" w:styleId="42">
    <w:name w:val="List Continue 4"/>
    <w:basedOn w:val="a6"/>
    <w:semiHidden/>
    <w:rsid w:val="00D601D1"/>
    <w:pPr>
      <w:spacing w:after="120"/>
      <w:ind w:left="1132"/>
    </w:pPr>
  </w:style>
  <w:style w:type="paragraph" w:styleId="52">
    <w:name w:val="List Continue 5"/>
    <w:basedOn w:val="a6"/>
    <w:semiHidden/>
    <w:rsid w:val="00D601D1"/>
    <w:pPr>
      <w:spacing w:after="120"/>
      <w:ind w:left="1415"/>
    </w:pPr>
  </w:style>
  <w:style w:type="character" w:styleId="aff0">
    <w:name w:val="FollowedHyperlink"/>
    <w:basedOn w:val="a7"/>
    <w:semiHidden/>
    <w:rsid w:val="00D601D1"/>
    <w:rPr>
      <w:rFonts w:ascii="Times New Roman" w:hAnsi="Times New Roman"/>
      <w:color w:val="auto"/>
      <w:sz w:val="28"/>
      <w:u w:val="none"/>
    </w:rPr>
  </w:style>
  <w:style w:type="paragraph" w:styleId="aff1">
    <w:name w:val="List"/>
    <w:basedOn w:val="a6"/>
    <w:semiHidden/>
    <w:rsid w:val="00D601D1"/>
    <w:pPr>
      <w:ind w:left="283" w:hanging="283"/>
    </w:pPr>
  </w:style>
  <w:style w:type="paragraph" w:styleId="27">
    <w:name w:val="List 2"/>
    <w:basedOn w:val="a6"/>
    <w:semiHidden/>
    <w:rsid w:val="00D601D1"/>
    <w:pPr>
      <w:ind w:left="566" w:hanging="283"/>
    </w:pPr>
  </w:style>
  <w:style w:type="paragraph" w:styleId="35">
    <w:name w:val="List 3"/>
    <w:basedOn w:val="a6"/>
    <w:semiHidden/>
    <w:rsid w:val="00D601D1"/>
    <w:pPr>
      <w:ind w:left="849" w:hanging="283"/>
    </w:pPr>
  </w:style>
  <w:style w:type="paragraph" w:styleId="43">
    <w:name w:val="List 4"/>
    <w:basedOn w:val="a6"/>
    <w:semiHidden/>
    <w:rsid w:val="00D601D1"/>
    <w:pPr>
      <w:ind w:left="1132" w:hanging="283"/>
    </w:pPr>
  </w:style>
  <w:style w:type="paragraph" w:styleId="53">
    <w:name w:val="List 5"/>
    <w:basedOn w:val="a6"/>
    <w:semiHidden/>
    <w:rsid w:val="00D601D1"/>
    <w:pPr>
      <w:ind w:left="1415" w:hanging="283"/>
    </w:pPr>
  </w:style>
  <w:style w:type="paragraph" w:styleId="HTML7">
    <w:name w:val="HTML Preformatted"/>
    <w:basedOn w:val="a6"/>
    <w:semiHidden/>
    <w:rsid w:val="00D601D1"/>
    <w:rPr>
      <w:rFonts w:ascii="Courier New" w:hAnsi="Courier New" w:cs="Courier New"/>
      <w:sz w:val="20"/>
      <w:szCs w:val="20"/>
    </w:rPr>
  </w:style>
  <w:style w:type="paragraph" w:customStyle="1" w:styleId="a5">
    <w:name w:val="Статья закона"/>
    <w:next w:val="afd"/>
    <w:autoRedefine/>
    <w:qFormat/>
    <w:rsid w:val="00FA78D0"/>
    <w:pPr>
      <w:keepNext/>
      <w:keepLines/>
      <w:numPr>
        <w:numId w:val="37"/>
      </w:numPr>
      <w:spacing w:before="360" w:after="360" w:line="240" w:lineRule="exact"/>
    </w:pPr>
    <w:rPr>
      <w:b/>
      <w:sz w:val="28"/>
      <w:szCs w:val="28"/>
    </w:rPr>
  </w:style>
  <w:style w:type="character" w:styleId="aff2">
    <w:name w:val="Strong"/>
    <w:basedOn w:val="a7"/>
    <w:rsid w:val="00D601D1"/>
    <w:rPr>
      <w:b/>
      <w:bCs/>
    </w:rPr>
  </w:style>
  <w:style w:type="paragraph" w:styleId="aff3">
    <w:name w:val="Plain Text"/>
    <w:basedOn w:val="a6"/>
    <w:semiHidden/>
    <w:rsid w:val="00D601D1"/>
    <w:rPr>
      <w:rFonts w:ascii="Courier New" w:hAnsi="Courier New" w:cs="Courier New"/>
      <w:sz w:val="20"/>
      <w:szCs w:val="20"/>
    </w:rPr>
  </w:style>
  <w:style w:type="paragraph" w:customStyle="1" w:styleId="aff4">
    <w:name w:val="Текст закона"/>
    <w:basedOn w:val="aff3"/>
    <w:semiHidden/>
    <w:rsid w:val="00D601D1"/>
    <w:pPr>
      <w:ind w:firstLine="709"/>
      <w:jc w:val="both"/>
    </w:pPr>
    <w:rPr>
      <w:rFonts w:ascii="Times New Roman" w:hAnsi="Times New Roman"/>
      <w:sz w:val="24"/>
      <w:lang w:val="en-US"/>
    </w:rPr>
  </w:style>
  <w:style w:type="paragraph" w:styleId="aff5">
    <w:name w:val="Block Text"/>
    <w:basedOn w:val="a6"/>
    <w:semiHidden/>
    <w:rsid w:val="00D601D1"/>
    <w:pPr>
      <w:spacing w:after="120"/>
      <w:ind w:left="1440" w:right="1440"/>
    </w:pPr>
  </w:style>
  <w:style w:type="character" w:styleId="HTML8">
    <w:name w:val="HTML Cite"/>
    <w:basedOn w:val="a7"/>
    <w:semiHidden/>
    <w:rsid w:val="00D601D1"/>
    <w:rPr>
      <w:i/>
      <w:iCs/>
    </w:rPr>
  </w:style>
  <w:style w:type="paragraph" w:styleId="aff6">
    <w:name w:val="Message Header"/>
    <w:basedOn w:val="a6"/>
    <w:semiHidden/>
    <w:rsid w:val="00D601D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aff7">
    <w:name w:val="E-mail Signature"/>
    <w:basedOn w:val="a6"/>
    <w:semiHidden/>
    <w:rsid w:val="00D601D1"/>
  </w:style>
  <w:style w:type="character" w:styleId="aff8">
    <w:name w:val="Placeholder Text"/>
    <w:basedOn w:val="a7"/>
    <w:uiPriority w:val="99"/>
    <w:semiHidden/>
    <w:rsid w:val="00E01DD2"/>
    <w:rPr>
      <w:color w:val="808080"/>
    </w:rPr>
  </w:style>
  <w:style w:type="paragraph" w:styleId="aff9">
    <w:name w:val="Balloon Text"/>
    <w:basedOn w:val="a6"/>
    <w:link w:val="affa"/>
    <w:uiPriority w:val="99"/>
    <w:semiHidden/>
    <w:unhideWhenUsed/>
    <w:rsid w:val="00E01DD2"/>
    <w:rPr>
      <w:rFonts w:ascii="Tahoma" w:hAnsi="Tahoma" w:cs="Tahoma"/>
      <w:sz w:val="16"/>
      <w:szCs w:val="16"/>
    </w:rPr>
  </w:style>
  <w:style w:type="character" w:customStyle="1" w:styleId="affa">
    <w:name w:val="Текст выноски Знак"/>
    <w:basedOn w:val="a7"/>
    <w:link w:val="aff9"/>
    <w:uiPriority w:val="99"/>
    <w:semiHidden/>
    <w:rsid w:val="00E01DD2"/>
    <w:rPr>
      <w:rFonts w:ascii="Tahoma" w:hAnsi="Tahoma" w:cs="Tahoma"/>
      <w:sz w:val="16"/>
      <w:szCs w:val="16"/>
    </w:rPr>
  </w:style>
  <w:style w:type="paragraph" w:customStyle="1" w:styleId="a4">
    <w:name w:val="Статья закона с точкой"/>
    <w:basedOn w:val="a5"/>
    <w:next w:val="afd"/>
    <w:autoRedefine/>
    <w:qFormat/>
    <w:rsid w:val="00B76155"/>
    <w:pPr>
      <w:numPr>
        <w:numId w:val="40"/>
      </w:numPr>
      <w:ind w:left="2156" w:hanging="1447"/>
    </w:pPr>
  </w:style>
  <w:style w:type="paragraph" w:styleId="affb">
    <w:name w:val="List Paragraph"/>
    <w:basedOn w:val="a6"/>
    <w:qFormat/>
    <w:rsid w:val="00014213"/>
    <w:pPr>
      <w:ind w:left="720"/>
    </w:pPr>
  </w:style>
  <w:style w:type="paragraph" w:customStyle="1" w:styleId="ConsPlusNormal">
    <w:name w:val="ConsPlusNormal"/>
    <w:rsid w:val="00AF684F"/>
    <w:pPr>
      <w:autoSpaceDE w:val="0"/>
      <w:autoSpaceDN w:val="0"/>
      <w:adjustRightInd w:val="0"/>
    </w:pPr>
    <w:rPr>
      <w:rFonts w:ascii="Arial" w:eastAsiaTheme="minorHAnsi" w:hAnsi="Arial" w:cs="Arial"/>
      <w:lang w:eastAsia="en-US"/>
    </w:rPr>
  </w:style>
</w:styles>
</file>

<file path=word/webSettings.xml><?xml version="1.0" encoding="utf-8"?>
<w:webSettings xmlns:r="http://schemas.openxmlformats.org/officeDocument/2006/relationships" xmlns:w="http://schemas.openxmlformats.org/wordprocessingml/2006/main">
  <w:divs>
    <w:div w:id="27972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A49595BAE0458B2657183A7692906F01DD0908FB961F41A8C0F1A1EC7068BF9FF069417C712A362F7EDC51F0R0G"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consultantplus://offline/ref=2948A3FD647C03241B0A50295AB4D49F61CDFBB42614E104BAA6DA825F3E19B8CEE802F1243AE08E91ADE9t2cDL" TargetMode="External"/><Relationship Id="rId25"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hyperlink" Target="consultantplus://offline/ref=A49595BAE0458B2657183A7692906F01DD0908FB901E45A2C3F1A1EC7068BF9FF069417C712A362F7EDC56F0R3G"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yperlink" Target="consultantplus://offline/ref=A49595BAE0458B2657183A7692906F01DD0908FB901E4AAFC7F1A1EC7068BF9FF069417C712A362F7EDC52F0R5G" TargetMode="External"/><Relationship Id="rId23" Type="http://schemas.openxmlformats.org/officeDocument/2006/relationships/footer" Target="footer3.xml"/><Relationship Id="rId28" Type="http://schemas.microsoft.com/office/2007/relationships/stylesWithEffects" Target="stylesWithEffects.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consultantplus://offline/ref=A49595BAE0458B2657183A7692906F01DD0908FB971B43AEC1F1A1EC7068BF9FF069417C712A35F2RBG"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544D3753349448FA42DF8416F63699F"/>
        <w:category>
          <w:name w:val="Общие"/>
          <w:gallery w:val="placeholder"/>
        </w:category>
        <w:types>
          <w:type w:val="bbPlcHdr"/>
        </w:types>
        <w:behaviors>
          <w:behavior w:val="content"/>
        </w:behaviors>
        <w:guid w:val="{FFA0C7BF-2AC3-4A02-B4AD-A201A9C150F5}"/>
      </w:docPartPr>
      <w:docPartBody>
        <w:p w:rsidR="009609A8" w:rsidRDefault="00625EEB">
          <w:r w:rsidRPr="00503A6E">
            <w:rPr>
              <w:rStyle w:val="a3"/>
            </w:rPr>
            <w:t>[Субъект права]</w:t>
          </w:r>
        </w:p>
      </w:docPartBody>
    </w:docPart>
    <w:docPart>
      <w:docPartPr>
        <w:name w:val="ACC158148F274E6A8558179A939E2AFB"/>
        <w:category>
          <w:name w:val="Общие"/>
          <w:gallery w:val="placeholder"/>
        </w:category>
        <w:types>
          <w:type w:val="bbPlcHdr"/>
        </w:types>
        <w:behaviors>
          <w:behavior w:val="content"/>
        </w:behaviors>
        <w:guid w:val="{5A04462D-3500-4F30-8E87-3A085959AA88}"/>
      </w:docPartPr>
      <w:docPartBody>
        <w:p w:rsidR="009609A8" w:rsidRDefault="00625EEB">
          <w:r w:rsidRPr="00503A6E">
            <w:rPr>
              <w:rStyle w:val="a3"/>
            </w:rPr>
            <w:t>[Название]</w:t>
          </w:r>
        </w:p>
      </w:docPartBody>
    </w:docPart>
    <w:docPart>
      <w:docPartPr>
        <w:name w:val="AB913A9C537949EFB6505C8700B7B8A4"/>
        <w:category>
          <w:name w:val="Общие"/>
          <w:gallery w:val="placeholder"/>
        </w:category>
        <w:types>
          <w:type w:val="bbPlcHdr"/>
        </w:types>
        <w:behaviors>
          <w:behavior w:val="content"/>
        </w:behaviors>
        <w:guid w:val="{27933770-D923-414F-9671-EAAB4E312DEB}"/>
      </w:docPartPr>
      <w:docPartBody>
        <w:p w:rsidR="009609A8" w:rsidRDefault="004B2321" w:rsidP="004B2321">
          <w:pPr>
            <w:pStyle w:val="AB913A9C537949EFB6505C8700B7B8A4"/>
          </w:pPr>
          <w:r w:rsidRPr="00E01DD2">
            <w:rPr>
              <w:rStyle w:val="a3"/>
              <w:color w:val="000000"/>
            </w:rPr>
            <w:t>[Дата_принятия]</w:t>
          </w:r>
        </w:p>
      </w:docPartBody>
    </w:docPart>
    <w:docPart>
      <w:docPartPr>
        <w:name w:val="8ACC07BB9FD745258E029303E22F0797"/>
        <w:category>
          <w:name w:val="Общие"/>
          <w:gallery w:val="placeholder"/>
        </w:category>
        <w:types>
          <w:type w:val="bbPlcHdr"/>
        </w:types>
        <w:behaviors>
          <w:behavior w:val="content"/>
        </w:behaviors>
        <w:guid w:val="{52ED1691-C56C-44B4-874D-CE65772B1777}"/>
      </w:docPartPr>
      <w:docPartBody>
        <w:p w:rsidR="009609A8" w:rsidRDefault="004B2321" w:rsidP="004B2321">
          <w:pPr>
            <w:pStyle w:val="8ACC07BB9FD745258E029303E22F0797"/>
          </w:pPr>
          <w:r w:rsidRPr="00E2130D">
            <w:rPr>
              <w:rStyle w:val="a3"/>
              <w:b/>
              <w:color w:val="000000"/>
            </w:rPr>
            <w:t>[Дата]</w:t>
          </w:r>
        </w:p>
      </w:docPartBody>
    </w:docPart>
    <w:docPart>
      <w:docPartPr>
        <w:name w:val="27308D1E80F846CD8DCDEF6ECBD9C200"/>
        <w:category>
          <w:name w:val="Общие"/>
          <w:gallery w:val="placeholder"/>
        </w:category>
        <w:types>
          <w:type w:val="bbPlcHdr"/>
        </w:types>
        <w:behaviors>
          <w:behavior w:val="content"/>
        </w:behaviors>
        <w:guid w:val="{86DFA48C-4A3A-478C-805A-E9C96DE10A11}"/>
      </w:docPartPr>
      <w:docPartBody>
        <w:p w:rsidR="009609A8" w:rsidRDefault="00625EEB">
          <w:r w:rsidRPr="00503A6E">
            <w:rPr>
              <w:rStyle w:val="a3"/>
            </w:rPr>
            <w:t>[Рег номер]</w:t>
          </w:r>
        </w:p>
      </w:docPartBody>
    </w:docPart>
    <w:docPart>
      <w:docPartPr>
        <w:name w:val="2A021430EB5D4973A333BE2802359577"/>
        <w:category>
          <w:name w:val="Общие"/>
          <w:gallery w:val="placeholder"/>
        </w:category>
        <w:types>
          <w:type w:val="bbPlcHdr"/>
        </w:types>
        <w:behaviors>
          <w:behavior w:val="content"/>
        </w:behaviors>
        <w:guid w:val="{96A544CA-833C-449D-8C6D-A7D10C139C42}"/>
      </w:docPartPr>
      <w:docPartBody>
        <w:p w:rsidR="009609A8" w:rsidRDefault="00625EEB">
          <w:r w:rsidRPr="00503A6E">
            <w:rPr>
              <w:rStyle w:val="a3"/>
            </w:rPr>
            <w:t>[Номер проекта]</w:t>
          </w:r>
        </w:p>
      </w:docPartBody>
    </w:docPart>
    <w:docPart>
      <w:docPartPr>
        <w:name w:val="073C39E225974189932D53925BAE04F0"/>
        <w:category>
          <w:name w:val="Общие"/>
          <w:gallery w:val="placeholder"/>
        </w:category>
        <w:types>
          <w:type w:val="bbPlcHdr"/>
        </w:types>
        <w:behaviors>
          <w:behavior w:val="content"/>
        </w:behaviors>
        <w:guid w:val="{49B1DD99-40B0-42A5-9FEB-6F6F4B8A9366}"/>
      </w:docPartPr>
      <w:docPartBody>
        <w:p w:rsidR="00171181" w:rsidRDefault="00E819AD" w:rsidP="00E819AD">
          <w:pPr>
            <w:pStyle w:val="073C39E225974189932D53925BAE04F0"/>
          </w:pPr>
          <w:r w:rsidRPr="0013605A">
            <w:rPr>
              <w:rStyle w:val="a3"/>
            </w:rPr>
            <w:t>Место для ввода текста.</w:t>
          </w:r>
        </w:p>
      </w:docPartBody>
    </w:docPart>
    <w:docPart>
      <w:docPartPr>
        <w:name w:val="95459AFD9AA44A19A11A3EC93B022CF4"/>
        <w:category>
          <w:name w:val="Общие"/>
          <w:gallery w:val="placeholder"/>
        </w:category>
        <w:types>
          <w:type w:val="bbPlcHdr"/>
        </w:types>
        <w:behaviors>
          <w:behavior w:val="content"/>
        </w:behaviors>
        <w:guid w:val="{23A0032E-3588-490B-98D8-2F8E16A6FBD1}"/>
      </w:docPartPr>
      <w:docPartBody>
        <w:p w:rsidR="00E960EB" w:rsidRDefault="00F01B52" w:rsidP="00F01B52">
          <w:pPr>
            <w:pStyle w:val="95459AFD9AA44A19A11A3EC93B022CF4"/>
          </w:pPr>
          <w:r w:rsidRPr="00503A6E">
            <w:rPr>
              <w:rStyle w:val="a3"/>
            </w:rPr>
            <w:t>[Номер проекта]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625EEB"/>
    <w:rsid w:val="00075286"/>
    <w:rsid w:val="000A0E01"/>
    <w:rsid w:val="000E726D"/>
    <w:rsid w:val="00112DE1"/>
    <w:rsid w:val="00124A07"/>
    <w:rsid w:val="00126FE3"/>
    <w:rsid w:val="00171181"/>
    <w:rsid w:val="001A49C8"/>
    <w:rsid w:val="001A7E1B"/>
    <w:rsid w:val="002E00E2"/>
    <w:rsid w:val="00375D75"/>
    <w:rsid w:val="00380537"/>
    <w:rsid w:val="003F6214"/>
    <w:rsid w:val="00453E4E"/>
    <w:rsid w:val="00454782"/>
    <w:rsid w:val="004B2321"/>
    <w:rsid w:val="00546874"/>
    <w:rsid w:val="00585CE7"/>
    <w:rsid w:val="00625EEB"/>
    <w:rsid w:val="00671EB1"/>
    <w:rsid w:val="006812D7"/>
    <w:rsid w:val="006A27B4"/>
    <w:rsid w:val="009609A8"/>
    <w:rsid w:val="009E14B8"/>
    <w:rsid w:val="009E55EA"/>
    <w:rsid w:val="00A3210E"/>
    <w:rsid w:val="00A36768"/>
    <w:rsid w:val="00A858DD"/>
    <w:rsid w:val="00C74A63"/>
    <w:rsid w:val="00DC08B5"/>
    <w:rsid w:val="00DD26B3"/>
    <w:rsid w:val="00E819AD"/>
    <w:rsid w:val="00E960EB"/>
    <w:rsid w:val="00F01B52"/>
    <w:rsid w:val="00FF14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9A8"/>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1B52"/>
    <w:rPr>
      <w:color w:val="808080"/>
    </w:rPr>
  </w:style>
  <w:style w:type="paragraph" w:customStyle="1" w:styleId="6C87A3BBC600475B9BE3C1827AC82EE8">
    <w:name w:val="6C87A3BBC600475B9BE3C1827AC82EE8"/>
    <w:rsid w:val="00625EEB"/>
  </w:style>
  <w:style w:type="paragraph" w:customStyle="1" w:styleId="555B3E4D21054C748721D394CF61C74A">
    <w:name w:val="555B3E4D21054C748721D394CF61C74A"/>
    <w:rsid w:val="00625EEB"/>
  </w:style>
  <w:style w:type="paragraph" w:customStyle="1" w:styleId="AB913A9C537949EFB6505C8700B7B8A4">
    <w:name w:val="AB913A9C537949EFB6505C8700B7B8A4"/>
    <w:rsid w:val="004B2321"/>
    <w:pPr>
      <w:spacing w:after="120" w:line="480" w:lineRule="auto"/>
      <w:ind w:left="283"/>
    </w:pPr>
    <w:rPr>
      <w:rFonts w:ascii="Times New Roman" w:eastAsia="Times New Roman" w:hAnsi="Times New Roman" w:cs="Times New Roman"/>
      <w:sz w:val="28"/>
      <w:szCs w:val="24"/>
    </w:rPr>
  </w:style>
  <w:style w:type="paragraph" w:customStyle="1" w:styleId="8ACC07BB9FD745258E029303E22F0797">
    <w:name w:val="8ACC07BB9FD745258E029303E22F0797"/>
    <w:rsid w:val="004B2321"/>
    <w:pPr>
      <w:spacing w:after="0" w:line="240" w:lineRule="auto"/>
    </w:pPr>
    <w:rPr>
      <w:rFonts w:ascii="Times New Roman" w:eastAsia="Times New Roman" w:hAnsi="Times New Roman" w:cs="Times New Roman"/>
      <w:sz w:val="28"/>
      <w:szCs w:val="24"/>
    </w:rPr>
  </w:style>
  <w:style w:type="paragraph" w:customStyle="1" w:styleId="073C39E225974189932D53925BAE04F0">
    <w:name w:val="073C39E225974189932D53925BAE04F0"/>
    <w:rsid w:val="00E819AD"/>
  </w:style>
  <w:style w:type="paragraph" w:customStyle="1" w:styleId="95459AFD9AA44A19A11A3EC93B022CF4">
    <w:name w:val="95459AFD9AA44A19A11A3EC93B022CF4"/>
    <w:rsid w:val="00F01B5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ribbon>
    <tabs>
      <tab id="Template" label="Шаблон">
        <group id="ManageTemplate" label="Управление шаблоном">
          <button id="ChangeView" label="Сменить вид" imageMso="ReviewAcceptChange" size="large" onAction="Tools.ChangeView"/>
          <button id="HideRegistration" label="Показать/скрыть регистрационные данные" imageMso="FileWorkflowTasks" size="large" onAction="Tools.HideRegistration"/>
          <button id="PrintOnBlank" label="Печать на бланке" imageMso="PrintOptionsMenuWord" size="large" onAction="Tools.PrintOnBlank"/>
        </group>
        <group id="ManageAtt" label="Приложения">
          <button id="AttInThis" label="Создать раздел-приложение в этом файле" imageMso="ReviewCombineRevisions" size="large" onAction="Tools.CreateAttachment"/>
          <button id="CreateAtt" label="Вставить приложение-файл" imageMso="CrossReferenceInsert" size="large" onAction="Tools.CreateAttachment_ou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ummary xmlns="8c1b5058-a2ae-4149-b16e-1a9dca267211" xsi:nil="true"/>
    <Исполнитель_документа xmlns="8c1b5058-a2ae-4149-b16e-1a9dca267211" xsi:nil="true"/>
    <Subject1 xmlns="8c1b5058-a2ae-4149-b16e-1a9dca267211">подготовлен рабочей группой 
ко второму чтению</Subject1>
    <AcceptionDate xmlns="8c1b5058-a2ae-4149-b16e-1a9dca267211">2019-11-28T00:00:00</AcceptionDate>
    <Дата_x0020_заседания xmlns="8c1b5058-a2ae-4149-b16e-1a9dca267211" xsi:nil="true"/>
    <Должность_x0020_подписанта xmlns="8c1b5058-a2ae-4149-b16e-1a9dca267211" xsi:nil="true"/>
    <Телефон_x0020_исполнителя xmlns="8c1b5058-a2ae-4149-b16e-1a9dca267211" xsi:nil="true"/>
    <Chairman_ID xmlns="8c1b5058-a2ae-4149-b16e-1a9dca267211">
      <UserInfo>
        <DisplayName/>
        <AccountId xsi:nil="true"/>
        <AccountType/>
      </UserInfo>
    </Chairman_ID>
    <Secretary_post xmlns="8c1b5058-a2ae-4149-b16e-1a9dca267211" xsi:nil="true"/>
    <Sign_Dep xmlns="8c1b5058-a2ae-4149-b16e-1a9dca267211" xsi:nil="true"/>
    <Дата_x0020_ЗСПК xmlns="8c1b5058-a2ae-4149-b16e-1a9dca267211">2019-11-28T00:00:00</Дата_x0020_ЗСПК>
    <DateOfEntry xmlns="8c1b5058-a2ae-4149-b16e-1a9dca267211">.</DateOfEntry>
    <Approver xmlns="8c1b5058-a2ae-4149-b16e-1a9dca267211" xsi:nil="true"/>
    <Индекс_x0020_дела xmlns="8c1b5058-a2ae-4149-b16e-1a9dca267211" xsi:nil="true"/>
    <Index_counter xmlns="8c1b5058-a2ae-4149-b16e-1a9dca267211" xsi:nil="true"/>
    <ChairmanWG_ID xmlns="8c1b5058-a2ae-4149-b16e-1a9dca267211">
      <UserInfo>
        <DisplayName/>
        <AccountId xsi:nil="true"/>
        <AccountType/>
      </UserInfo>
    </ChairmanWG_ID>
    <Номер_x0020_проекта xmlns="8c1b5058-a2ae-4149-b16e-1a9dca267211">7212-19</Номер_x0020_проекта>
    <NumberIncoming xmlns="8c1b5058-a2ae-4149-b16e-1a9dca267211" xsi:nil="true"/>
    <IsProject xmlns="8c1b5058-a2ae-4149-b16e-1a9dca267211" xsi:nil="true"/>
    <Secretary_FIO xmlns="8c1b5058-a2ae-4149-b16e-1a9dca267211" xsi:nil="true"/>
    <DateIncoming xmlns="8c1b5058-a2ae-4149-b16e-1a9dca267211" xsi:nil="true"/>
    <Исполнитель_x0020_документа xmlns="8c1b5058-a2ae-4149-b16e-1a9dca267211">
      <UserInfo>
        <DisplayName/>
        <AccountId xsi:nil="true"/>
        <AccountType/>
      </UserInfo>
    </Исполнитель_x0020_документа>
    <org_structure xmlns="8c1b5058-a2ae-4149-b16e-1a9dca267211" xsi:nil="true"/>
    <HeadComitet xmlns="8c1b5058-a2ae-4149-b16e-1a9dca267211" xsi:nil="true"/>
    <DeadlineForAmendments xmlns="8c1b5058-a2ae-4149-b16e-1a9dca267211" xsi:nil="true"/>
    <ApproverPost xmlns="8c1b5058-a2ae-4149-b16e-1a9dca267211" xsi:nil="true"/>
    <Номер_x0020_ЗСПК xmlns="8c1b5058-a2ae-4149-b16e-1a9dca267211">476-ПК</Номер_x0020_ЗСПК>
    <Подписант xmlns="8c1b5058-a2ae-4149-b16e-1a9dca267211">
      <UserInfo>
        <DisplayName/>
        <AccountId xsi:nil="true"/>
        <AccountType/>
      </UserInfo>
    </Подписант>
    <Год02 xmlns="8c1b5058-a2ae-4149-b16e-1a9dca267211">19</Год02>
    <Кому_ xmlns="8c1b5058-a2ae-4149-b16e-1a9dca267211" xsi:nil="true"/>
    <FIO_Sign xmlns="8c1b5058-a2ae-4149-b16e-1a9dca267211" xsi:nil="true"/>
    <FIO_Execute xmlns="8c1b5058-a2ae-4149-b16e-1a9dca267211" xsi:nil="true"/>
    <Chairman_post xmlns="8c1b5058-a2ae-4149-b16e-1a9dca267211" xsi:nil="true"/>
    <Attended xmlns="8c1b5058-a2ae-4149-b16e-1a9dca267211" xsi:nil="true"/>
    <Status xmlns="8c1b5058-a2ae-4149-b16e-1a9dca267211" xsi:nil="true"/>
    <Дата_x0020_проекта xmlns="8c1b5058-a2ae-4149-b16e-1a9dca267211">2019-09-30T19:00:00+00:00</Дата_x0020_проекта>
    <Chairman_FIO xmlns="8c1b5058-a2ae-4149-b16e-1a9dca267211" xsi:nil="true"/>
    <Secretary_ID xmlns="8c1b5058-a2ae-4149-b16e-1a9dca267211">
      <UserInfo>
        <DisplayName/>
        <AccountId xsi:nil="true"/>
        <AccountType/>
      </UserInfo>
    </Secretary_ID>
    <ChairmanWG_FIO xmlns="8c1b5058-a2ae-4149-b16e-1a9dca267211" xsi:nil="true"/>
    <NameWG xmlns="8c1b5058-a2ae-4149-b16e-1a9dca267211" xsi:nil="true"/>
    <_x0412__x0445__x043e__x0434__x044f__x0449__x0438__x0439__ID xmlns="35f8c18c-50d1-4a57-ae68-5f5b4dfddd1e">7772287</_x0412__x0445__x043e__x0434__x044f__x0449__x0438__x0439__ID>
    <PR_PA xmlns="8c1b5058-a2ae-4149-b16e-1a9dca267211" xsi:nil="true"/>
    <RegistrationDate xmlns="8c1b5058-a2ae-4149-b16e-1a9dca2672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Закон Пермского края" ma:contentTypeID="0x010100C190E29949208341A7B40303277118F83C0056DE96D7CABA1C47840BB78F2651F62F" ma:contentTypeVersion="55" ma:contentTypeDescription="" ma:contentTypeScope="" ma:versionID="1ca4c0d4f293b2052a14612a1c44d875">
  <xsd:schema xmlns:xsd="http://www.w3.org/2001/XMLSchema" xmlns:p="http://schemas.microsoft.com/office/2006/metadata/properties" xmlns:ns2="8c1b5058-a2ae-4149-b16e-1a9dca267211" xmlns:ns3="35f8c18c-50d1-4a57-ae68-5f5b4dfddd1e" targetNamespace="http://schemas.microsoft.com/office/2006/metadata/properties" ma:root="true" ma:fieldsID="bda8f30208eec2c7f05869813ed749c4" ns2:_="" ns3:_="">
    <xsd:import namespace="8c1b5058-a2ae-4149-b16e-1a9dca267211"/>
    <xsd:import namespace="35f8c18c-50d1-4a57-ae68-5f5b4dfddd1e"/>
    <xsd:element name="properties">
      <xsd:complexType>
        <xsd:sequence>
          <xsd:element name="documentManagement">
            <xsd:complexType>
              <xsd:all>
                <xsd:element ref="ns2:Summary" minOccurs="0"/>
                <xsd:element ref="ns2:Status" minOccurs="0"/>
                <xsd:element ref="ns2:Дата_x0020_ЗСПК" minOccurs="0"/>
                <xsd:element ref="ns2:Должность_x0020_подписанта" minOccurs="0"/>
                <xsd:element ref="ns2:Номер_x0020_ЗСПК" minOccurs="0"/>
                <xsd:element ref="ns2:Подписант" minOccurs="0"/>
                <xsd:element ref="ns2:Дата_x0020_проекта" minOccurs="0"/>
                <xsd:element ref="ns2:Номер_x0020_проекта" minOccurs="0"/>
                <xsd:element ref="ns2:Год02" minOccurs="0"/>
                <xsd:element ref="ns2:Индекс_x0020_дела" minOccurs="0"/>
                <xsd:element ref="ns2:Кому_" minOccurs="0"/>
                <xsd:element ref="ns2:Исполнитель_x0020_документа" minOccurs="0"/>
                <xsd:element ref="ns2:Телефон_x0020_исполнителя" minOccurs="0"/>
                <xsd:element ref="ns2:NumberIncoming" minOccurs="0"/>
                <xsd:element ref="ns2:DateIncoming" minOccurs="0"/>
                <xsd:element ref="ns2:FIO_Sign" minOccurs="0"/>
                <xsd:element ref="ns2:FIO_Execute" minOccurs="0"/>
                <xsd:element ref="ns2:Index_counter" minOccurs="0"/>
                <xsd:element ref="ns2:PR_PA" minOccurs="0"/>
                <xsd:element ref="ns2:HeadComitet" minOccurs="0"/>
                <xsd:element ref="ns2:Subject1" minOccurs="0"/>
                <xsd:element ref="ns2:AcceptionDate" minOccurs="0"/>
                <xsd:element ref="ns2:Дата_x0020_заседания" minOccurs="0"/>
                <xsd:element ref="ns2:Chairman_FIO" minOccurs="0"/>
                <xsd:element ref="ns2:Chairman_ID" minOccurs="0"/>
                <xsd:element ref="ns2:Chairman_post" minOccurs="0"/>
                <xsd:element ref="ns2:Secretary_ID" minOccurs="0"/>
                <xsd:element ref="ns2:Secretary_FIO" minOccurs="0"/>
                <xsd:element ref="ns2:Secretary_post" minOccurs="0"/>
                <xsd:element ref="ns2:Attended" minOccurs="0"/>
                <xsd:element ref="ns2:ChairmanWG_ID" minOccurs="0"/>
                <xsd:element ref="ns2:ChairmanWG_FIO" minOccurs="0"/>
                <xsd:element ref="ns2:NameWG" minOccurs="0"/>
                <xsd:element ref="ns2:DateOfEntry" minOccurs="0"/>
                <xsd:element ref="ns2:org_structure" minOccurs="0"/>
                <xsd:element ref="ns2:DeadlineForAmendments" minOccurs="0"/>
                <xsd:element ref="ns2:Sign_Dep" minOccurs="0"/>
                <xsd:element ref="ns3:_x0412__x0445__x043e__x0434__x044f__x0449__x0438__x0439__ID" minOccurs="0"/>
                <xsd:element ref="ns2:IsProject" minOccurs="0"/>
                <xsd:element ref="ns2:Исполнитель_документа" minOccurs="0"/>
                <xsd:element ref="ns2:Approver" minOccurs="0"/>
                <xsd:element ref="ns2:ApproverPost" minOccurs="0"/>
                <xsd:element ref="ns2:RegistrationDate" minOccurs="0"/>
              </xsd:all>
            </xsd:complexType>
          </xsd:element>
        </xsd:sequence>
      </xsd:complexType>
    </xsd:element>
  </xsd:schema>
  <xsd:schema xmlns:xsd="http://www.w3.org/2001/XMLSchema" xmlns:dms="http://schemas.microsoft.com/office/2006/documentManagement/types" targetNamespace="8c1b5058-a2ae-4149-b16e-1a9dca267211" elementFormDefault="qualified">
    <xsd:import namespace="http://schemas.microsoft.com/office/2006/documentManagement/types"/>
    <xsd:element name="Summary" ma:index="2" nillable="true" ma:displayName="Краткое содержание" ma:internalName="Summary">
      <xsd:simpleType>
        <xsd:restriction base="dms:Note"/>
      </xsd:simpleType>
    </xsd:element>
    <xsd:element name="Status" ma:index="3" nillable="true" ma:displayName="Статус" ma:format="Dropdown" ma:internalName="Status">
      <xsd:simpleType>
        <xsd:restriction base="dms:Choice">
          <xsd:enumeration value="На утверждении"/>
          <xsd:enumeration value="На доработке"/>
          <xsd:enumeration value="Утверждено"/>
          <xsd:enumeration value="Отклонено"/>
        </xsd:restriction>
      </xsd:simpleType>
    </xsd:element>
    <xsd:element name="Дата_x0020_ЗСПК" ma:index="12" nillable="true" ma:displayName="Дата" ma:format="DateOnly" ma:internalName="_x0414__x0430__x0442__x0430__x0020__x0417__x0421__x041f__x041a_">
      <xsd:simpleType>
        <xsd:restriction base="dms:DateTime"/>
      </xsd:simpleType>
    </xsd:element>
    <xsd:element name="Должность_x0020_подписанта" ma:index="13" nillable="true" ma:displayName="Должность подписанта" ma:internalName="_x0414__x043e__x043b__x0436__x043d__x043e__x0441__x0442__x044c__x0020__x043f__x043e__x0434__x043f__x0438__x0441__x0430__x043d__x0442__x0430_">
      <xsd:simpleType>
        <xsd:restriction base="dms:Text">
          <xsd:maxLength value="255"/>
        </xsd:restriction>
      </xsd:simpleType>
    </xsd:element>
    <xsd:element name="Номер_x0020_ЗСПК" ma:index="14" nillable="true" ma:displayName="Рег номер" ma:internalName="_x041d__x043e__x043c__x0435__x0440__x0020__x0417__x0421__x041f__x041a_">
      <xsd:simpleType>
        <xsd:restriction base="dms:Text">
          <xsd:maxLength value="255"/>
        </xsd:restriction>
      </xsd:simpleType>
    </xsd:element>
    <xsd:element name="Подписант" ma:index="15" nillable="true" ma:displayName="Подписант" ma:list="UserInfo" ma:internalName="_x041f__x043e__x0434__x043f__x0438__x0441__x0430__x043d__x0442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Дата_x0020_проекта" ma:index="16" nillable="true" ma:displayName="Дата проекта" ma:format="DateOnly" ma:internalName="_x0414__x0430__x0442__x0430__x0020__x043f__x0440__x043e__x0435__x043a__x0442__x0430_">
      <xsd:simpleType>
        <xsd:restriction base="dms:DateTime"/>
      </xsd:simpleType>
    </xsd:element>
    <xsd:element name="Номер_x0020_проекта" ma:index="17" nillable="true" ma:displayName="Номер проекта" ma:internalName="_x041d__x043e__x043c__x0435__x0440__x0020__x043f__x0440__x043e__x0435__x043a__x0442__x0430_">
      <xsd:simpleType>
        <xsd:restriction base="dms:Text">
          <xsd:maxLength value="255"/>
        </xsd:restriction>
      </xsd:simpleType>
    </xsd:element>
    <xsd:element name="Год02" ma:index="18" nillable="true" ma:displayName="Год02" ma:internalName="_x0413__x043e__x0434_02">
      <xsd:simpleType>
        <xsd:restriction base="dms:Text">
          <xsd:maxLength value="255"/>
        </xsd:restriction>
      </xsd:simpleType>
    </xsd:element>
    <xsd:element name="Индекс_x0020_дела" ma:index="19" nillable="true" ma:displayName="Индекс дела" ma:internalName="_x0418__x043d__x0434__x0435__x043a__x0441__x0020__x0434__x0435__x043b__x0430_">
      <xsd:simpleType>
        <xsd:restriction base="dms:Text">
          <xsd:maxLength value="255"/>
        </xsd:restriction>
      </xsd:simpleType>
    </xsd:element>
    <xsd:element name="Кому_" ma:index="20" nillable="true" ma:displayName="Кому_" ma:internalName="_x041a__x043e__x043c__x0443__">
      <xsd:simpleType>
        <xsd:restriction base="dms:Text">
          <xsd:maxLength value="255"/>
        </xsd:restriction>
      </xsd:simpleType>
    </xsd:element>
    <xsd:element name="Исполнитель_x0020_документа" ma:index="21" nillable="true" ma:displayName="Исполнитель документа" ma:list="UserInfo" ma:internalName="_x0418__x0441__x043f__x043e__x043b__x043d__x0438__x0442__x0435__x043b__x044c__x0020__x0434__x043e__x043a__x0443__x043c__x0435__x043d__x0442__x0430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Телефон_x0020_исполнителя" ma:index="22" nillable="true" ma:displayName="Телефон исполнителя" ma:internalName="_x0422__x0435__x043b__x0435__x0444__x043e__x043d__x0020__x0438__x0441__x043f__x043e__x043b__x043d__x0438__x0442__x0435__x043b__x044f_">
      <xsd:simpleType>
        <xsd:restriction base="dms:Text">
          <xsd:maxLength value="255"/>
        </xsd:restriction>
      </xsd:simpleType>
    </xsd:element>
    <xsd:element name="NumberIncoming" ma:index="23" nillable="true" ma:displayName="Номер &quot;в ответ на&quot;" ma:internalName="NumberIncoming">
      <xsd:simpleType>
        <xsd:restriction base="dms:Text">
          <xsd:maxLength value="255"/>
        </xsd:restriction>
      </xsd:simpleType>
    </xsd:element>
    <xsd:element name="DateIncoming" ma:index="24" nillable="true" ma:displayName="Дата &quot;в ответ на&quot;" ma:format="DateOnly" ma:internalName="DateIncoming">
      <xsd:simpleType>
        <xsd:restriction base="dms:DateTime"/>
      </xsd:simpleType>
    </xsd:element>
    <xsd:element name="FIO_Sign" ma:index="25" nillable="true" ma:displayName="Подписант ФИО" ma:internalName="FIO_Sign">
      <xsd:simpleType>
        <xsd:restriction base="dms:Text">
          <xsd:maxLength value="255"/>
        </xsd:restriction>
      </xsd:simpleType>
    </xsd:element>
    <xsd:element name="FIO_Execute" ma:index="26" nillable="true" ma:displayName="Исполнитель ФИО" ma:internalName="FIO_Execute">
      <xsd:simpleType>
        <xsd:restriction base="dms:Text">
          <xsd:maxLength value="255"/>
        </xsd:restriction>
      </xsd:simpleType>
    </xsd:element>
    <xsd:element name="Index_counter" ma:index="27" nillable="true" ma:displayName="Индекс_счетчик" ma:internalName="Index_counter">
      <xsd:simpleType>
        <xsd:restriction base="dms:Text">
          <xsd:maxLength value="255"/>
        </xsd:restriction>
      </xsd:simpleType>
    </xsd:element>
    <xsd:element name="PR_PA" ma:index="28" nillable="true" ma:displayName="На ПЗ\ПП" ma:internalName="PR_PA">
      <xsd:simpleType>
        <xsd:restriction base="dms:Text">
          <xsd:maxLength value="255"/>
        </xsd:restriction>
      </xsd:simpleType>
    </xsd:element>
    <xsd:element name="HeadComitet" ma:index="29" nillable="true" ma:displayName="Головной комитет" ma:internalName="HeadComitet">
      <xsd:simpleType>
        <xsd:restriction base="dms:Text">
          <xsd:maxLength value="255"/>
        </xsd:restriction>
      </xsd:simpleType>
    </xsd:element>
    <xsd:element name="Subject1" ma:index="30" nillable="true" ma:displayName="Субъект права" ma:internalName="Subject1">
      <xsd:simpleType>
        <xsd:restriction base="dms:Text">
          <xsd:maxLength value="255"/>
        </xsd:restriction>
      </xsd:simpleType>
    </xsd:element>
    <xsd:element name="AcceptionDate" ma:index="31" nillable="true" ma:displayName="Дата_принятия" ma:format="DateOnly" ma:internalName="AcceptionDate">
      <xsd:simpleType>
        <xsd:restriction base="dms:DateTime"/>
      </xsd:simpleType>
    </xsd:element>
    <xsd:element name="Дата_x0020_заседания" ma:index="32" nillable="true" ma:displayName="Дата заседания" ma:internalName="_x0414__x0430__x0442__x0430__x0020__x0437__x0430__x0441__x0435__x0434__x0430__x043d__x0438__x044f_">
      <xsd:simpleType>
        <xsd:restriction base="dms:Text">
          <xsd:maxLength value="255"/>
        </xsd:restriction>
      </xsd:simpleType>
    </xsd:element>
    <xsd:element name="Chairman_FIO" ma:index="33" nillable="true" ma:displayName="Председатель ФИО" ma:internalName="Chairman_FIO">
      <xsd:simpleType>
        <xsd:restriction base="dms:Text">
          <xsd:maxLength value="255"/>
        </xsd:restriction>
      </xsd:simpleType>
    </xsd:element>
    <xsd:element name="Chairman_ID" ma:index="34" nillable="true" ma:displayName="Председательствующий" ma:list="UserInfo" ma:internalName="Chairman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irman_post" ma:index="35" nillable="true" ma:displayName="Председатель должность" ma:internalName="Chairman_post">
      <xsd:simpleType>
        <xsd:restriction base="dms:Text">
          <xsd:maxLength value="255"/>
        </xsd:restriction>
      </xsd:simpleType>
    </xsd:element>
    <xsd:element name="Secretary_ID" ma:index="36" nillable="true" ma:displayName="Секретарь" ma:list="UserInfo" ma:internalName="Secretary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cretary_FIO" ma:index="37" nillable="true" ma:displayName="Секретарь ФИО" ma:internalName="Secretary_FIO">
      <xsd:simpleType>
        <xsd:restriction base="dms:Text">
          <xsd:maxLength value="255"/>
        </xsd:restriction>
      </xsd:simpleType>
    </xsd:element>
    <xsd:element name="Secretary_post" ma:index="38" nillable="true" ma:displayName="Секретарь должность" ma:internalName="Secretary_post">
      <xsd:simpleType>
        <xsd:restriction base="dms:Text">
          <xsd:maxLength value="255"/>
        </xsd:restriction>
      </xsd:simpleType>
    </xsd:element>
    <xsd:element name="Attended" ma:index="39" nillable="true" ma:displayName="Присутствовали" ma:internalName="Attended">
      <xsd:simpleType>
        <xsd:restriction base="dms:Note"/>
      </xsd:simpleType>
    </xsd:element>
    <xsd:element name="ChairmanWG_ID" ma:index="40" nillable="true" ma:displayName="Председатель РГ" ma:list="UserInfo" ma:internalName="ChairmanWG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irmanWG_FIO" ma:index="41" nillable="true" ma:displayName="Председатель РГ ФИО" ma:internalName="ChairmanWG_FIO">
      <xsd:simpleType>
        <xsd:restriction base="dms:Text">
          <xsd:maxLength value="255"/>
        </xsd:restriction>
      </xsd:simpleType>
    </xsd:element>
    <xsd:element name="NameWG" ma:index="42" nillable="true" ma:displayName="Наименование РГ" ma:internalName="NameWG">
      <xsd:simpleType>
        <xsd:restriction base="dms:Text">
          <xsd:maxLength value="255"/>
        </xsd:restriction>
      </xsd:simpleType>
    </xsd:element>
    <xsd:element name="DateOfEntry" ma:index="43" nillable="true" ma:displayName="Дата вступления в силу" ma:internalName="DateOfEntry">
      <xsd:simpleType>
        <xsd:restriction base="dms:Note"/>
      </xsd:simpleType>
    </xsd:element>
    <xsd:element name="org_structure" ma:index="44" nillable="true" ma:displayName="Номер оргструктуры" ma:internalName="org_structure">
      <xsd:simpleType>
        <xsd:restriction base="dms:Text">
          <xsd:maxLength value="255"/>
        </xsd:restriction>
      </xsd:simpleType>
    </xsd:element>
    <xsd:element name="DeadlineForAmendments" ma:index="45" nillable="true" ma:displayName="Срок подачи поправок" ma:format="DateOnly" ma:internalName="DeadlineForAmendments">
      <xsd:simpleType>
        <xsd:restriction base="dms:DateTime"/>
      </xsd:simpleType>
    </xsd:element>
    <xsd:element name="Sign_Dep" ma:index="46" nillable="true" ma:displayName="Подписант подразделение" ma:internalName="Sign_Dep">
      <xsd:simpleType>
        <xsd:restriction base="dms:Text">
          <xsd:maxLength value="255"/>
        </xsd:restriction>
      </xsd:simpleType>
    </xsd:element>
    <xsd:element name="IsProject" ma:index="48" nillable="true" ma:displayName="IsProject" ma:internalName="IsProject">
      <xsd:simpleType>
        <xsd:restriction base="dms:Text">
          <xsd:maxLength value="255"/>
        </xsd:restriction>
      </xsd:simpleType>
    </xsd:element>
    <xsd:element name="Исполнитель_документа" ma:index="49" nillable="true" ma:displayName="Исполнитель_документа" ma:internalName="_x0418__x0441__x043f__x043e__x043b__x043d__x0438__x0442__x0435__x043b__x044c___x0434__x043e__x043a__x0443__x043c__x0435__x043d__x0442__x0430_">
      <xsd:simpleType>
        <xsd:restriction base="dms:Text">
          <xsd:maxLength value="255"/>
        </xsd:restriction>
      </xsd:simpleType>
    </xsd:element>
    <xsd:element name="Approver" ma:index="50" nillable="true" ma:displayName="Утверждающий_инициалы_фамилия" ma:internalName="Approver" ma:readOnly="false">
      <xsd:simpleType>
        <xsd:restriction base="dms:Text">
          <xsd:maxLength value="255"/>
        </xsd:restriction>
      </xsd:simpleType>
    </xsd:element>
    <xsd:element name="ApproverPost" ma:index="51" nillable="true" ma:displayName="УтверждающийДолжность" ma:internalName="ApproverPost" ma:readOnly="false">
      <xsd:simpleType>
        <xsd:restriction base="dms:Text">
          <xsd:maxLength value="255"/>
        </xsd:restriction>
      </xsd:simpleType>
    </xsd:element>
    <xsd:element name="RegistrationDate" ma:index="52" nillable="true" ma:displayName="ДатаРегистрации" ma:internalName="RegistrationDate" ma:readOnly="false">
      <xsd:simpleType>
        <xsd:restriction base="dms:Text">
          <xsd:maxLength value="255"/>
        </xsd:restriction>
      </xsd:simpleType>
    </xsd:element>
  </xsd:schema>
  <xsd:schema xmlns:xsd="http://www.w3.org/2001/XMLSchema" xmlns:dms="http://schemas.microsoft.com/office/2006/documentManagement/types" targetNamespace="35f8c18c-50d1-4a57-ae68-5f5b4dfddd1e" elementFormDefault="qualified">
    <xsd:import namespace="http://schemas.microsoft.com/office/2006/documentManagement/types"/>
    <xsd:element name="_x0412__x0445__x043e__x0434__x044f__x0449__x0438__x0439__ID" ma:index="47" nillable="true" ma:displayName="Входящий_ID" ma:internalName="_x0412__x0445__x043e__x0434__x044f__x0449__x0438__x0439__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Тип содержимого"/>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1F745-A7ED-47B7-AC23-DDD8B39EE4E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8c1b5058-a2ae-4149-b16e-1a9dca267211"/>
    <ds:schemaRef ds:uri="35f8c18c-50d1-4a57-ae68-5f5b4dfddd1e"/>
    <ds:schemaRef ds:uri="http://schemas.openxmlformats.org/package/2006/metadata/core-properties"/>
  </ds:schemaRefs>
</ds:datastoreItem>
</file>

<file path=customXml/itemProps2.xml><?xml version="1.0" encoding="utf-8"?>
<ds:datastoreItem xmlns:ds="http://schemas.openxmlformats.org/officeDocument/2006/customXml" ds:itemID="{2D7346C0-BDEB-4D78-A2CF-252FB477C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1b5058-a2ae-4149-b16e-1a9dca267211"/>
    <ds:schemaRef ds:uri="35f8c18c-50d1-4a57-ae68-5f5b4dfddd1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0AF928F-708C-4BCE-A0C5-A36D6F86D365}">
  <ds:schemaRefs>
    <ds:schemaRef ds:uri="http://schemas.microsoft.com/sharepoint/v3/contenttype/forms"/>
  </ds:schemaRefs>
</ds:datastoreItem>
</file>

<file path=customXml/itemProps4.xml><?xml version="1.0" encoding="utf-8"?>
<ds:datastoreItem xmlns:ds="http://schemas.openxmlformats.org/officeDocument/2006/customXml" ds:itemID="{A338A71F-A1AD-40EC-80CF-BDABFC1C7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4148</Words>
  <Characters>30157</Characters>
  <Application>Microsoft Office Word</Application>
  <DocSecurity>0</DocSecurity>
  <Lines>251</Lines>
  <Paragraphs>68</Paragraphs>
  <ScaleCrop>false</ScaleCrop>
  <HeadingPairs>
    <vt:vector size="2" baseType="variant">
      <vt:variant>
        <vt:lpstr>Название</vt:lpstr>
      </vt:variant>
      <vt:variant>
        <vt:i4>1</vt:i4>
      </vt:variant>
    </vt:vector>
  </HeadingPairs>
  <TitlesOfParts>
    <vt:vector size="1" baseType="lpstr">
      <vt:lpstr>О бюджете Пермского края на 2020 год 
и на плановый период 2021 и 2022 годов</vt:lpstr>
    </vt:vector>
  </TitlesOfParts>
  <Company>ИВС</Company>
  <LinksUpToDate>false</LinksUpToDate>
  <CharactersWithSpaces>34237</CharactersWithSpaces>
  <SharedDoc>false</SharedDoc>
  <HLinks>
    <vt:vector size="6" baseType="variant">
      <vt:variant>
        <vt:i4>262229</vt:i4>
      </vt:variant>
      <vt:variant>
        <vt:i4>1082</vt:i4>
      </vt:variant>
      <vt:variant>
        <vt:i4>1025</vt:i4>
      </vt:variant>
      <vt:variant>
        <vt:i4>1</vt:i4>
      </vt:variant>
      <vt:variant>
        <vt:lpwstr>D:\work\Герб ПК\Герб ЧБ.bmp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бюджете Пермского края на 2020 год 
и на плановый период 2021 и 2022 годов</dc:title>
  <dc:creator>palkindv</dc:creator>
  <cp:lastModifiedBy>GilevaOV</cp:lastModifiedBy>
  <cp:revision>2</cp:revision>
  <cp:lastPrinted>2019-11-27T08:20:00Z</cp:lastPrinted>
  <dcterms:created xsi:type="dcterms:W3CDTF">2019-12-03T06:33:00Z</dcterms:created>
  <dcterms:modified xsi:type="dcterms:W3CDTF">2019-12-03T06:33:00Z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N">
    <vt:lpwstr>-</vt:lpwstr>
  </property>
  <property fmtid="{D5CDD505-2E9C-101B-9397-08002B2CF9AE}" pid="3" name="ISPROJECT">
    <vt:bool>false</vt:bool>
  </property>
  <property fmtid="{D5CDD505-2E9C-101B-9397-08002B2CF9AE}" pid="4" name="APPID">
    <vt:lpwstr>MS WORD 2007</vt:lpwstr>
  </property>
  <property fmtid="{D5CDD505-2E9C-101B-9397-08002B2CF9AE}" pid="5" name="LINKTO">
    <vt:lpwstr>-</vt:lpwstr>
  </property>
  <property fmtid="{D5CDD505-2E9C-101B-9397-08002B2CF9AE}" pid="6" name="LINKTO_US">
    <vt:lpwstr>-</vt:lpwstr>
  </property>
  <property fmtid="{D5CDD505-2E9C-101B-9397-08002B2CF9AE}" pid="7" name="LINKTO_NR">
    <vt:lpwstr>-</vt:lpwstr>
  </property>
  <property fmtid="{D5CDD505-2E9C-101B-9397-08002B2CF9AE}" pid="8" name="LINKTYPE">
    <vt:lpwstr>172384</vt:lpwstr>
  </property>
  <property fmtid="{D5CDD505-2E9C-101B-9397-08002B2CF9AE}" pid="9" name="FEEDBACKLINKTYPE">
    <vt:lpwstr>172385</vt:lpwstr>
  </property>
  <property fmtid="{D5CDD505-2E9C-101B-9397-08002B2CF9AE}" pid="10" name="SAVED">
    <vt:bool>false</vt:bool>
  </property>
  <property fmtid="{D5CDD505-2E9C-101B-9397-08002B2CF9AE}" pid="11" name="ContentTypeId">
    <vt:lpwstr>0x010100C190E29949208341A7B40303277118F83C0056DE96D7CABA1C47840BB78F2651F62F</vt:lpwstr>
  </property>
  <property fmtid="{D5CDD505-2E9C-101B-9397-08002B2CF9AE}" pid="12" name="Подписант">
    <vt:lpwstr/>
  </property>
  <property fmtid="{D5CDD505-2E9C-101B-9397-08002B2CF9AE}" pid="13" name="Исполнитель документа">
    <vt:lpwstr/>
  </property>
  <property fmtid="{D5CDD505-2E9C-101B-9397-08002B2CF9AE}" pid="14" name="Chairman_ID">
    <vt:lpwstr/>
  </property>
  <property fmtid="{D5CDD505-2E9C-101B-9397-08002B2CF9AE}" pid="15" name="Secretary_ID">
    <vt:lpwstr/>
  </property>
  <property fmtid="{D5CDD505-2E9C-101B-9397-08002B2CF9AE}" pid="16" name="Applicant">
    <vt:lpwstr/>
  </property>
  <property fmtid="{D5CDD505-2E9C-101B-9397-08002B2CF9AE}" pid="17" name="ChairmanWG_ID1">
    <vt:lpwstr/>
  </property>
  <property fmtid="{D5CDD505-2E9C-101B-9397-08002B2CF9AE}" pid="18" name="Workflow">
    <vt:lpwstr>80</vt:lpwstr>
  </property>
  <property fmtid="{D5CDD505-2E9C-101B-9397-08002B2CF9AE}" pid="19" name="Два_подписанта">
    <vt:lpwstr>нет</vt:lpwstr>
  </property>
  <property fmtid="{D5CDD505-2E9C-101B-9397-08002B2CF9AE}" pid="20" name="Subject1">
    <vt:lpwstr>[Субъект права]</vt:lpwstr>
  </property>
  <property fmtid="{D5CDD505-2E9C-101B-9397-08002B2CF9AE}" pid="21" name="Номер ЗСПК">
    <vt:lpwstr>[Рег номер]</vt:lpwstr>
  </property>
  <property fmtid="{D5CDD505-2E9C-101B-9397-08002B2CF9AE}" pid="22" name="Номер проекта">
    <vt:lpwstr>[Номер проекта]</vt:lpwstr>
  </property>
  <property fmtid="{D5CDD505-2E9C-101B-9397-08002B2CF9AE}" pid="23" name="DateOfEntry">
    <vt:lpwstr>[Дата вступления в силу]</vt:lpwstr>
  </property>
  <property fmtid="{D5CDD505-2E9C-101B-9397-08002B2CF9AE}" pid="24" name="Извлечен">
    <vt:lpwstr>Не извлечен</vt:lpwstr>
  </property>
  <property fmtid="{D5CDD505-2E9C-101B-9397-08002B2CF9AE}" pid="25" name="ChairmanWG_ID">
    <vt:lpwstr/>
  </property>
  <property fmtid="{D5CDD505-2E9C-101B-9397-08002B2CF9AE}" pid="26" name="WorkflowVersion">
    <vt:i4>1</vt:i4>
  </property>
</Properties>
</file>