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61D" w:rsidRPr="001A661D" w:rsidRDefault="001A661D" w:rsidP="001A661D">
      <w:pPr>
        <w:spacing w:before="100" w:beforeAutospacing="1" w:after="100" w:afterAutospacing="1" w:line="240" w:lineRule="auto"/>
        <w:outlineLvl w:val="0"/>
        <w:rPr>
          <w:rFonts w:ascii="Verdana" w:eastAsia="Times New Roman" w:hAnsi="Verdana" w:cs="Times New Roman"/>
          <w:b/>
          <w:bCs/>
          <w:kern w:val="36"/>
          <w:sz w:val="28"/>
          <w:szCs w:val="28"/>
          <w:lang w:eastAsia="ru-RU"/>
        </w:rPr>
      </w:pPr>
      <w:r w:rsidRPr="001A661D">
        <w:rPr>
          <w:rFonts w:ascii="Verdana" w:eastAsia="Times New Roman" w:hAnsi="Verdana" w:cs="Times New Roman"/>
          <w:b/>
          <w:bCs/>
          <w:kern w:val="36"/>
          <w:sz w:val="28"/>
          <w:szCs w:val="28"/>
          <w:lang w:eastAsia="ru-RU"/>
        </w:rPr>
        <w:t>Постановление Правительства Пермского края от 12.09.2013 № 1216-п "Об утверждении Порядка осуществления единовременных компенсационных выплат медицинским работникам в возрасте до 35 лет, прибывшим в 2013-2014 году после окончания образовательного учреждения высшего профессионального образования на работу в сельский населенный пункт либо рабочий поселок на территории Пермского края или переехавшим на работу в сельский населенный пункт либо рабочий поселок на территории Пермского края из другого населенного пункта"</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В соответствии с пунктом 3 части 12.2 статьи 51 Федерального закона от 29 ноября 2010 г. № 326-ФЗ "Об обязательном медицинском страховании в Российской Федерации" и в целях реализации долгосрочной целевой программы "Привлечение и закрепление медицинских кадров в государственных и муниципальных учреждениях здравоохранения Пермского края на 2013-2015 годы", утвержденной Постановлением Правительства Пермского края от 30 ноября 2012 г. № 1376-п, Правительство Пермского края постановляет:</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1. Утвердить прилагаемый Порядок осуществления единовременных компенсационных выплат медицинским работникам в возрасте до 35 лет, прибывшим в 2013 году после окончания образовательного учреждения высшего профессионального образования на работу в сельский населенный пункт либо рабочий поселок на территории Пермского края или переехавшим на работу в сельский населенный пункт либо рабочий поселок на территории Пермского края из другого населенного пункта.</w:t>
      </w:r>
      <w:r w:rsidRPr="001A661D">
        <w:rPr>
          <w:rFonts w:ascii="Verdana" w:eastAsia="Times New Roman" w:hAnsi="Verdana" w:cs="Times New Roman"/>
          <w:sz w:val="18"/>
          <w:szCs w:val="18"/>
          <w:lang w:eastAsia="ru-RU"/>
        </w:rPr>
        <w:br/>
        <w:t>2. Определить Министерство здравоохранения Пермского края уполномоченным органом исполнительной власти Пермского края:</w:t>
      </w:r>
      <w:r w:rsidRPr="001A661D">
        <w:rPr>
          <w:rFonts w:ascii="Verdana" w:eastAsia="Times New Roman" w:hAnsi="Verdana" w:cs="Times New Roman"/>
          <w:sz w:val="18"/>
          <w:szCs w:val="18"/>
          <w:lang w:eastAsia="ru-RU"/>
        </w:rPr>
        <w:br/>
        <w:t>2.1. по заключению договоров с медицинскими работниками на предоставление единовременной компенсационной выплаты медицинским работникам в возрасте до 35 лет, прибывшим в 2013 году после окончания образовательного учреждения высшего профессионального образования на работу в сельский населенный пункт либо рабочий поселок на территории Пермского края или переехавшим на работу в сельский населенный пункт либо рабочий поселок на территории Пермского края из другого населенного пункта;</w:t>
      </w:r>
      <w:r w:rsidRPr="001A661D">
        <w:rPr>
          <w:rFonts w:ascii="Verdana" w:eastAsia="Times New Roman" w:hAnsi="Verdana" w:cs="Times New Roman"/>
          <w:sz w:val="18"/>
          <w:szCs w:val="18"/>
          <w:lang w:eastAsia="ru-RU"/>
        </w:rPr>
        <w:br/>
        <w:t>2.2. по осуществлению единовременных компенсационных выплат медицинским работникам в возрасте до 35 лет, прибывшим в 2013 году после окончания образовательного учреждения высшего профессионального образования на работу в сельский населенный пункт либо рабочий поселок на территории Пермского края или переехавшим на работу в сельский населенный пункт либо рабочий поселок на территории Пермского края из другого населенного пункта, в порядке, утвержденном настоящим Постановлением.</w:t>
      </w:r>
      <w:r w:rsidRPr="001A661D">
        <w:rPr>
          <w:rFonts w:ascii="Verdana" w:eastAsia="Times New Roman" w:hAnsi="Verdana" w:cs="Times New Roman"/>
          <w:sz w:val="18"/>
          <w:szCs w:val="18"/>
          <w:lang w:eastAsia="ru-RU"/>
        </w:rPr>
        <w:br/>
        <w:t>3. Настоящее Постановление вступает в силу через 10 дней после дня его официального опубликования.</w:t>
      </w:r>
      <w:r w:rsidRPr="001A661D">
        <w:rPr>
          <w:rFonts w:ascii="Verdana" w:eastAsia="Times New Roman" w:hAnsi="Verdana" w:cs="Times New Roman"/>
          <w:sz w:val="18"/>
          <w:szCs w:val="18"/>
          <w:lang w:eastAsia="ru-RU"/>
        </w:rPr>
        <w:br/>
        <w:t xml:space="preserve">4. Контроль за исполнением постановления возложить на заместителя председателя Правительства Пермского края </w:t>
      </w:r>
      <w:proofErr w:type="spellStart"/>
      <w:r w:rsidRPr="001A661D">
        <w:rPr>
          <w:rFonts w:ascii="Verdana" w:eastAsia="Times New Roman" w:hAnsi="Verdana" w:cs="Times New Roman"/>
          <w:sz w:val="18"/>
          <w:szCs w:val="18"/>
          <w:lang w:eastAsia="ru-RU"/>
        </w:rPr>
        <w:t>Кочурову</w:t>
      </w:r>
      <w:proofErr w:type="spellEnd"/>
      <w:r w:rsidRPr="001A661D">
        <w:rPr>
          <w:rFonts w:ascii="Verdana" w:eastAsia="Times New Roman" w:hAnsi="Verdana" w:cs="Times New Roman"/>
          <w:sz w:val="18"/>
          <w:szCs w:val="18"/>
          <w:lang w:eastAsia="ru-RU"/>
        </w:rPr>
        <w:t xml:space="preserve"> Н.Г.</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Председатель</w:t>
      </w:r>
      <w:r w:rsidRPr="001A661D">
        <w:rPr>
          <w:rFonts w:ascii="Verdana" w:eastAsia="Times New Roman" w:hAnsi="Verdana" w:cs="Times New Roman"/>
          <w:sz w:val="18"/>
          <w:szCs w:val="18"/>
          <w:lang w:eastAsia="ru-RU"/>
        </w:rPr>
        <w:br/>
        <w:t>Правительства Пермского края</w:t>
      </w:r>
      <w:r w:rsidRPr="001A661D">
        <w:rPr>
          <w:rFonts w:ascii="Verdana" w:eastAsia="Times New Roman" w:hAnsi="Verdana" w:cs="Times New Roman"/>
          <w:sz w:val="18"/>
          <w:szCs w:val="18"/>
          <w:lang w:eastAsia="ru-RU"/>
        </w:rPr>
        <w:br/>
        <w:t>Г.П.ТУШНОЛОБОВ</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УТВЕРЖДЕН</w:t>
      </w:r>
      <w:r w:rsidRPr="001A661D">
        <w:rPr>
          <w:rFonts w:ascii="Verdana" w:eastAsia="Times New Roman" w:hAnsi="Verdana" w:cs="Times New Roman"/>
          <w:sz w:val="18"/>
          <w:szCs w:val="18"/>
          <w:lang w:eastAsia="ru-RU"/>
        </w:rPr>
        <w:br/>
        <w:t>Постановлением</w:t>
      </w:r>
      <w:r w:rsidRPr="001A661D">
        <w:rPr>
          <w:rFonts w:ascii="Verdana" w:eastAsia="Times New Roman" w:hAnsi="Verdana" w:cs="Times New Roman"/>
          <w:sz w:val="18"/>
          <w:szCs w:val="18"/>
          <w:lang w:eastAsia="ru-RU"/>
        </w:rPr>
        <w:br/>
        <w:t>Правительства</w:t>
      </w:r>
      <w:r w:rsidRPr="001A661D">
        <w:rPr>
          <w:rFonts w:ascii="Verdana" w:eastAsia="Times New Roman" w:hAnsi="Verdana" w:cs="Times New Roman"/>
          <w:sz w:val="18"/>
          <w:szCs w:val="18"/>
          <w:lang w:eastAsia="ru-RU"/>
        </w:rPr>
        <w:br/>
        <w:t>Пермского края</w:t>
      </w:r>
      <w:r w:rsidRPr="001A661D">
        <w:rPr>
          <w:rFonts w:ascii="Verdana" w:eastAsia="Times New Roman" w:hAnsi="Verdana" w:cs="Times New Roman"/>
          <w:sz w:val="18"/>
          <w:szCs w:val="18"/>
          <w:lang w:eastAsia="ru-RU"/>
        </w:rPr>
        <w:br/>
        <w:t>от 12.09.2013 № 1216-п</w:t>
      </w:r>
    </w:p>
    <w:p w:rsid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Pr>
          <w:rFonts w:ascii="Verdana" w:eastAsia="Times New Roman" w:hAnsi="Verdana" w:cs="Times New Roman"/>
          <w:sz w:val="18"/>
          <w:szCs w:val="18"/>
          <w:lang w:eastAsia="ru-RU"/>
        </w:rPr>
        <w:br w:type="page"/>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bookmarkStart w:id="0" w:name="_GoBack"/>
      <w:bookmarkEnd w:id="0"/>
      <w:r w:rsidRPr="001A661D">
        <w:rPr>
          <w:rFonts w:ascii="Verdana" w:eastAsia="Times New Roman" w:hAnsi="Verdana" w:cs="Times New Roman"/>
          <w:sz w:val="18"/>
          <w:szCs w:val="18"/>
          <w:lang w:eastAsia="ru-RU"/>
        </w:rPr>
        <w:lastRenderedPageBreak/>
        <w:t>ПОРЯДОК</w:t>
      </w:r>
      <w:r w:rsidRPr="001A661D">
        <w:rPr>
          <w:rFonts w:ascii="Verdana" w:eastAsia="Times New Roman" w:hAnsi="Verdana" w:cs="Times New Roman"/>
          <w:sz w:val="18"/>
          <w:szCs w:val="18"/>
          <w:lang w:eastAsia="ru-RU"/>
        </w:rPr>
        <w:br/>
        <w:t>ОСУЩЕСТВЛЕНИЯ ЕДИНОВРЕМЕННЫХ КОМПЕНСАЦИОННЫХ ВЫПЛАТ</w:t>
      </w:r>
      <w:r w:rsidRPr="001A661D">
        <w:rPr>
          <w:rFonts w:ascii="Verdana" w:eastAsia="Times New Roman" w:hAnsi="Verdana" w:cs="Times New Roman"/>
          <w:sz w:val="18"/>
          <w:szCs w:val="18"/>
          <w:lang w:eastAsia="ru-RU"/>
        </w:rPr>
        <w:br/>
        <w:t>МЕДИЦИНСКИМ РАБОТНИКАМ В ВОЗРАСТЕ ДО 35 ЛЕТ, ПРИБЫВШИМ</w:t>
      </w:r>
      <w:r w:rsidRPr="001A661D">
        <w:rPr>
          <w:rFonts w:ascii="Verdana" w:eastAsia="Times New Roman" w:hAnsi="Verdana" w:cs="Times New Roman"/>
          <w:sz w:val="18"/>
          <w:szCs w:val="18"/>
          <w:lang w:eastAsia="ru-RU"/>
        </w:rPr>
        <w:br/>
        <w:t>В 2013 ГОДУ ПОСЛЕ ОКОНЧАНИЯ ОБРАЗОВАТЕЛЬНОГО УЧРЕЖДЕНИЯ</w:t>
      </w:r>
      <w:r w:rsidRPr="001A661D">
        <w:rPr>
          <w:rFonts w:ascii="Verdana" w:eastAsia="Times New Roman" w:hAnsi="Verdana" w:cs="Times New Roman"/>
          <w:sz w:val="18"/>
          <w:szCs w:val="18"/>
          <w:lang w:eastAsia="ru-RU"/>
        </w:rPr>
        <w:br/>
        <w:t>ВЫСШЕГО ПРОФЕССИОНАЛЬНОГО ОБРАЗОВАНИЯ НА РАБОТУ В СЕЛЬСКИЙ</w:t>
      </w:r>
      <w:r w:rsidRPr="001A661D">
        <w:rPr>
          <w:rFonts w:ascii="Verdana" w:eastAsia="Times New Roman" w:hAnsi="Verdana" w:cs="Times New Roman"/>
          <w:sz w:val="18"/>
          <w:szCs w:val="18"/>
          <w:lang w:eastAsia="ru-RU"/>
        </w:rPr>
        <w:br/>
        <w:t>НАСЕЛЕННЫЙ ПУНКТ ЛИБО РАБОЧИЙ ПОСЕЛОК НА ТЕРРИТОРИИ</w:t>
      </w:r>
      <w:r w:rsidRPr="001A661D">
        <w:rPr>
          <w:rFonts w:ascii="Verdana" w:eastAsia="Times New Roman" w:hAnsi="Verdana" w:cs="Times New Roman"/>
          <w:sz w:val="18"/>
          <w:szCs w:val="18"/>
          <w:lang w:eastAsia="ru-RU"/>
        </w:rPr>
        <w:br/>
        <w:t>ПЕРМСКОГО КРАЯ ИЛИ ПЕРЕЕХАВШИМ НА РАБОТУ В СЕЛЬСКИЙ</w:t>
      </w:r>
      <w:r w:rsidRPr="001A661D">
        <w:rPr>
          <w:rFonts w:ascii="Verdana" w:eastAsia="Times New Roman" w:hAnsi="Verdana" w:cs="Times New Roman"/>
          <w:sz w:val="18"/>
          <w:szCs w:val="18"/>
          <w:lang w:eastAsia="ru-RU"/>
        </w:rPr>
        <w:br/>
        <w:t>НАСЕЛЕННЫЙ ПУНКТ ЛИБО РАБОЧИЙ ПОСЕЛОК НА ТЕРРИТОРИИ</w:t>
      </w:r>
      <w:r w:rsidRPr="001A661D">
        <w:rPr>
          <w:rFonts w:ascii="Verdana" w:eastAsia="Times New Roman" w:hAnsi="Verdana" w:cs="Times New Roman"/>
          <w:sz w:val="18"/>
          <w:szCs w:val="18"/>
          <w:lang w:eastAsia="ru-RU"/>
        </w:rPr>
        <w:br/>
        <w:t>ПЕРМСКОГО КРАЯ ИЗ ДРУГОГО НАСЕЛЕННОГО ПУНКТА</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I. Общие положения</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1.1. Настоящий Порядок определяет порядок и условия осуществления единовременной компенсационной выплаты медицинским работникам в возрасте до 35 лет, прибывшим в 2013 году после окончания образовательного учреждения высшего профессионального образования на работу в сельский населенный пункт либо рабочий поселок на территории Пермского края или переехавшим на работу в сельский населенный пункт либо рабочий поселок на территории Пермского края из другого населенного пункта (далее - единовременная компенсационная выплата).</w:t>
      </w:r>
      <w:r w:rsidRPr="001A661D">
        <w:rPr>
          <w:rFonts w:ascii="Verdana" w:eastAsia="Times New Roman" w:hAnsi="Verdana" w:cs="Times New Roman"/>
          <w:sz w:val="18"/>
          <w:szCs w:val="18"/>
          <w:lang w:eastAsia="ru-RU"/>
        </w:rPr>
        <w:br/>
        <w:t>1.2. Под медицинским работником в настоящем Порядке понимается физическое лицо, которое имеет медицинское образование, работает в учреждении здравоохранения (замещает штатную должность в размере не менее одной ставки) и в трудовые (должностные) обязанности которого входит осуществление медицинской деятельности.</w:t>
      </w:r>
      <w:r w:rsidRPr="001A661D">
        <w:rPr>
          <w:rFonts w:ascii="Verdana" w:eastAsia="Times New Roman" w:hAnsi="Verdana" w:cs="Times New Roman"/>
          <w:sz w:val="18"/>
          <w:szCs w:val="18"/>
          <w:lang w:eastAsia="ru-RU"/>
        </w:rPr>
        <w:br/>
        <w:t>1.3. Единовременная компенсационная выплата осуществляется в размере одного миллиона рублей одному медицинскому работнику в пределах бюджетных ассигнований, утвержденных распоряжением Правительства Российской Федерации от 28 декабря 2012 г. № 2587-р и Постановлением Правительства Пермского края от 30 ноября 2012 г. № 1376-п.</w:t>
      </w:r>
      <w:r w:rsidRPr="001A661D">
        <w:rPr>
          <w:rFonts w:ascii="Verdana" w:eastAsia="Times New Roman" w:hAnsi="Verdana" w:cs="Times New Roman"/>
          <w:sz w:val="18"/>
          <w:szCs w:val="18"/>
          <w:lang w:eastAsia="ru-RU"/>
        </w:rPr>
        <w:br/>
        <w:t>1.4. Единовременные компенсационные выплаты осуществляются в 2013 году медицинским работникам при соблюдении следующих требований:</w:t>
      </w:r>
      <w:r w:rsidRPr="001A661D">
        <w:rPr>
          <w:rFonts w:ascii="Verdana" w:eastAsia="Times New Roman" w:hAnsi="Verdana" w:cs="Times New Roman"/>
          <w:sz w:val="18"/>
          <w:szCs w:val="18"/>
          <w:lang w:eastAsia="ru-RU"/>
        </w:rPr>
        <w:br/>
        <w:t>заключение медицинским работником трудового договора с государственным или муниципальным учреждением здравоохранения Пермского края в 2013 году;</w:t>
      </w:r>
      <w:r w:rsidRPr="001A661D">
        <w:rPr>
          <w:rFonts w:ascii="Verdana" w:eastAsia="Times New Roman" w:hAnsi="Verdana" w:cs="Times New Roman"/>
          <w:sz w:val="18"/>
          <w:szCs w:val="18"/>
          <w:lang w:eastAsia="ru-RU"/>
        </w:rPr>
        <w:br/>
        <w:t>заключение в 2013 году медицинским работником с Министерством здравоохранения Пермского края (далее - Министерство) договора на предоставление единовременной компенсационной выплаты согласно приложению 1 к настоящему Порядку.</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II. Условия и порядок заключения договора на предоставление</w:t>
      </w:r>
      <w:r w:rsidRPr="001A661D">
        <w:rPr>
          <w:rFonts w:ascii="Verdana" w:eastAsia="Times New Roman" w:hAnsi="Verdana" w:cs="Times New Roman"/>
          <w:sz w:val="18"/>
          <w:szCs w:val="18"/>
          <w:lang w:eastAsia="ru-RU"/>
        </w:rPr>
        <w:br/>
        <w:t>единовременной компенсационной выплаты</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2.1. Для заключения договора на предоставление единовременной компенсационной выплаты медицинский работник должен одновременно соответствовать следующим условиям:</w:t>
      </w:r>
      <w:r w:rsidRPr="001A661D">
        <w:rPr>
          <w:rFonts w:ascii="Verdana" w:eastAsia="Times New Roman" w:hAnsi="Verdana" w:cs="Times New Roman"/>
          <w:sz w:val="18"/>
          <w:szCs w:val="18"/>
          <w:lang w:eastAsia="ru-RU"/>
        </w:rPr>
        <w:br/>
        <w:t>2.1.1. возраст до 35 лет;</w:t>
      </w:r>
      <w:r w:rsidRPr="001A661D">
        <w:rPr>
          <w:rFonts w:ascii="Verdana" w:eastAsia="Times New Roman" w:hAnsi="Verdana" w:cs="Times New Roman"/>
          <w:sz w:val="18"/>
          <w:szCs w:val="18"/>
          <w:lang w:eastAsia="ru-RU"/>
        </w:rPr>
        <w:br/>
        <w:t>2.1.2. прибытие в 2013 году после окончания образовательного учреждения высшего профессионального образования на работу в сельский населенный пункт либо рабочий поселок на территории Пермского края или переезд на работу в сельский населенный пункт либо рабочий поселок на территории Пермского края из другого населенного пункта;</w:t>
      </w:r>
      <w:r w:rsidRPr="001A661D">
        <w:rPr>
          <w:rFonts w:ascii="Verdana" w:eastAsia="Times New Roman" w:hAnsi="Verdana" w:cs="Times New Roman"/>
          <w:sz w:val="18"/>
          <w:szCs w:val="18"/>
          <w:lang w:eastAsia="ru-RU"/>
        </w:rPr>
        <w:br/>
        <w:t>2.1.3. заключение трудового договора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 с государственным учреждением здравоохранения Пермского края либо с муниципальным учреждением здравоохранения Пермского края в 2013 году.</w:t>
      </w:r>
      <w:r w:rsidRPr="001A661D">
        <w:rPr>
          <w:rFonts w:ascii="Verdana" w:eastAsia="Times New Roman" w:hAnsi="Verdana" w:cs="Times New Roman"/>
          <w:sz w:val="18"/>
          <w:szCs w:val="18"/>
          <w:lang w:eastAsia="ru-RU"/>
        </w:rPr>
        <w:br/>
        <w:t>2.2. Для заключения договора на предоставление единовременной компенсационной выплаты медицинские работники представляют в Министерство в срок до 1 ноября 2013 года следующие документы:</w:t>
      </w:r>
      <w:r w:rsidRPr="001A661D">
        <w:rPr>
          <w:rFonts w:ascii="Verdana" w:eastAsia="Times New Roman" w:hAnsi="Verdana" w:cs="Times New Roman"/>
          <w:sz w:val="18"/>
          <w:szCs w:val="18"/>
          <w:lang w:eastAsia="ru-RU"/>
        </w:rPr>
        <w:br/>
        <w:t>2.2.1. заявление по установленной форме согласно приложению 2 к настоящему Порядку;</w:t>
      </w:r>
      <w:r w:rsidRPr="001A661D">
        <w:rPr>
          <w:rFonts w:ascii="Verdana" w:eastAsia="Times New Roman" w:hAnsi="Verdana" w:cs="Times New Roman"/>
          <w:sz w:val="18"/>
          <w:szCs w:val="18"/>
          <w:lang w:eastAsia="ru-RU"/>
        </w:rPr>
        <w:br/>
        <w:t>2.2.2. копию паспорта с предъявлением оригинала;</w:t>
      </w:r>
      <w:r w:rsidRPr="001A661D">
        <w:rPr>
          <w:rFonts w:ascii="Verdana" w:eastAsia="Times New Roman" w:hAnsi="Verdana" w:cs="Times New Roman"/>
          <w:sz w:val="18"/>
          <w:szCs w:val="18"/>
          <w:lang w:eastAsia="ru-RU"/>
        </w:rPr>
        <w:br/>
        <w:t>2.2.3. копию трудовой книжки, заверенную работодателем;</w:t>
      </w:r>
      <w:r w:rsidRPr="001A661D">
        <w:rPr>
          <w:rFonts w:ascii="Verdana" w:eastAsia="Times New Roman" w:hAnsi="Verdana" w:cs="Times New Roman"/>
          <w:sz w:val="18"/>
          <w:szCs w:val="18"/>
          <w:lang w:eastAsia="ru-RU"/>
        </w:rPr>
        <w:br/>
        <w:t>2.2.4. копию трудового договора, заверенную работодателем;</w:t>
      </w:r>
      <w:r w:rsidRPr="001A661D">
        <w:rPr>
          <w:rFonts w:ascii="Verdana" w:eastAsia="Times New Roman" w:hAnsi="Verdana" w:cs="Times New Roman"/>
          <w:sz w:val="18"/>
          <w:szCs w:val="18"/>
          <w:lang w:eastAsia="ru-RU"/>
        </w:rPr>
        <w:br/>
        <w:t>2.2.5. копию документа об образовании и о квалификации с предъявлением оригинала или нотариально заверенную копию документа об образовании и о квалификации;</w:t>
      </w:r>
      <w:r w:rsidRPr="001A661D">
        <w:rPr>
          <w:rFonts w:ascii="Verdana" w:eastAsia="Times New Roman" w:hAnsi="Verdana" w:cs="Times New Roman"/>
          <w:sz w:val="18"/>
          <w:szCs w:val="18"/>
          <w:lang w:eastAsia="ru-RU"/>
        </w:rPr>
        <w:br/>
        <w:t>2.2.6. копию действующего сертификата специалиста с предъявлением оригинала или нотариально заверенную копию действующего сертификата специалиста.</w:t>
      </w:r>
      <w:r w:rsidRPr="001A661D">
        <w:rPr>
          <w:rFonts w:ascii="Verdana" w:eastAsia="Times New Roman" w:hAnsi="Verdana" w:cs="Times New Roman"/>
          <w:sz w:val="18"/>
          <w:szCs w:val="18"/>
          <w:lang w:eastAsia="ru-RU"/>
        </w:rPr>
        <w:br/>
        <w:t>2.3. Основанием для отказа в приеме документов является непредставление или неполное представление документов, указанных в пунктах 2.2.1-2.2.6 настоящего Порядка.</w:t>
      </w:r>
      <w:r w:rsidRPr="001A661D">
        <w:rPr>
          <w:rFonts w:ascii="Verdana" w:eastAsia="Times New Roman" w:hAnsi="Verdana" w:cs="Times New Roman"/>
          <w:sz w:val="18"/>
          <w:szCs w:val="18"/>
          <w:lang w:eastAsia="ru-RU"/>
        </w:rPr>
        <w:br/>
        <w:t xml:space="preserve">2.4. Представленные медицинским работником документы, указанные в пунктах 2.2.1-2.2.6 настоящего Порядка, регистрируются Министерством в день представления указанных документов в журнале регистрации заявлений на осуществление единой компенсационной </w:t>
      </w:r>
      <w:r w:rsidRPr="001A661D">
        <w:rPr>
          <w:rFonts w:ascii="Verdana" w:eastAsia="Times New Roman" w:hAnsi="Verdana" w:cs="Times New Roman"/>
          <w:sz w:val="18"/>
          <w:szCs w:val="18"/>
          <w:lang w:eastAsia="ru-RU"/>
        </w:rPr>
        <w:lastRenderedPageBreak/>
        <w:t>выплаты медицинским работникам (далее - Журнал регистрации).</w:t>
      </w:r>
      <w:r w:rsidRPr="001A661D">
        <w:rPr>
          <w:rFonts w:ascii="Verdana" w:eastAsia="Times New Roman" w:hAnsi="Verdana" w:cs="Times New Roman"/>
          <w:sz w:val="18"/>
          <w:szCs w:val="18"/>
          <w:lang w:eastAsia="ru-RU"/>
        </w:rPr>
        <w:br/>
        <w:t>Запись о регистрации документов включает дату и время представления документов.</w:t>
      </w:r>
      <w:r w:rsidRPr="001A661D">
        <w:rPr>
          <w:rFonts w:ascii="Verdana" w:eastAsia="Times New Roman" w:hAnsi="Verdana" w:cs="Times New Roman"/>
          <w:sz w:val="18"/>
          <w:szCs w:val="18"/>
          <w:lang w:eastAsia="ru-RU"/>
        </w:rPr>
        <w:br/>
        <w:t>2.5. В течение 5 рабочих дней после дня регистрации документов, указанных в пунктах 2.2.1-2.2.6 настоящего Порядка, Министерство письменно уведомляет медицинского работника о дате, времени и месте заключения договора на предоставление единовременной компенсационной выплаты либо об отказе в заключении договора на предоставление единовременной компенсационной выплаты с указанием оснований для отказа.</w:t>
      </w:r>
      <w:r w:rsidRPr="001A661D">
        <w:rPr>
          <w:rFonts w:ascii="Verdana" w:eastAsia="Times New Roman" w:hAnsi="Verdana" w:cs="Times New Roman"/>
          <w:sz w:val="18"/>
          <w:szCs w:val="18"/>
          <w:lang w:eastAsia="ru-RU"/>
        </w:rPr>
        <w:br/>
        <w:t>2.6. Основаниями для отказа медицинскому работнику в заключении договора на предоставление единовременной компенсационной выплаты являются:</w:t>
      </w:r>
      <w:r w:rsidRPr="001A661D">
        <w:rPr>
          <w:rFonts w:ascii="Verdana" w:eastAsia="Times New Roman" w:hAnsi="Verdana" w:cs="Times New Roman"/>
          <w:sz w:val="18"/>
          <w:szCs w:val="18"/>
          <w:lang w:eastAsia="ru-RU"/>
        </w:rPr>
        <w:br/>
        <w:t>2.6.1. заключение вновь трудового договора по основному месту работы с государственным или муниципальным учреждением здравоохранения Пермского края, где он ранее работал, в течение одного года после даты увольнения из указанного учреждения;</w:t>
      </w:r>
      <w:r w:rsidRPr="001A661D">
        <w:rPr>
          <w:rFonts w:ascii="Verdana" w:eastAsia="Times New Roman" w:hAnsi="Verdana" w:cs="Times New Roman"/>
          <w:sz w:val="18"/>
          <w:szCs w:val="18"/>
          <w:lang w:eastAsia="ru-RU"/>
        </w:rPr>
        <w:br/>
        <w:t>2.6.2. несоответствие медицинского работника условиям, указанным в пунктах 2.1.1-2.1.3 настоящего Порядка;</w:t>
      </w:r>
      <w:r w:rsidRPr="001A661D">
        <w:rPr>
          <w:rFonts w:ascii="Verdana" w:eastAsia="Times New Roman" w:hAnsi="Verdana" w:cs="Times New Roman"/>
          <w:sz w:val="18"/>
          <w:szCs w:val="18"/>
          <w:lang w:eastAsia="ru-RU"/>
        </w:rPr>
        <w:br/>
        <w:t>2.6.3. представление недостоверных сведений;</w:t>
      </w:r>
      <w:r w:rsidRPr="001A661D">
        <w:rPr>
          <w:rFonts w:ascii="Verdana" w:eastAsia="Times New Roman" w:hAnsi="Verdana" w:cs="Times New Roman"/>
          <w:sz w:val="18"/>
          <w:szCs w:val="18"/>
          <w:lang w:eastAsia="ru-RU"/>
        </w:rPr>
        <w:br/>
        <w:t>2.6.4. несоблюдение срока представления документов, указанного в пункте 2.2 настоящего Порядка;</w:t>
      </w:r>
      <w:r w:rsidRPr="001A661D">
        <w:rPr>
          <w:rFonts w:ascii="Verdana" w:eastAsia="Times New Roman" w:hAnsi="Verdana" w:cs="Times New Roman"/>
          <w:sz w:val="18"/>
          <w:szCs w:val="18"/>
          <w:lang w:eastAsia="ru-RU"/>
        </w:rPr>
        <w:br/>
        <w:t>2.6.5. недостаточность бюджетных ассигнований.</w:t>
      </w:r>
      <w:r w:rsidRPr="001A661D">
        <w:rPr>
          <w:rFonts w:ascii="Verdana" w:eastAsia="Times New Roman" w:hAnsi="Verdana" w:cs="Times New Roman"/>
          <w:sz w:val="18"/>
          <w:szCs w:val="18"/>
          <w:lang w:eastAsia="ru-RU"/>
        </w:rPr>
        <w:br/>
        <w:t>2.7. В случае недостаточности бюджетных ассигнований единовременная компенсационная выплата медицинским работникам осуществляется в порядке очередности представления документов, указанных в пунктах 2.2.1-2.2.6 настоящего Порядка, устанавливаемой согласно записям в Журнале регистрации.</w:t>
      </w:r>
      <w:r w:rsidRPr="001A661D">
        <w:rPr>
          <w:rFonts w:ascii="Verdana" w:eastAsia="Times New Roman" w:hAnsi="Verdana" w:cs="Times New Roman"/>
          <w:sz w:val="18"/>
          <w:szCs w:val="18"/>
          <w:lang w:eastAsia="ru-RU"/>
        </w:rPr>
        <w:br/>
        <w:t>2.8. В течение 8 рабочих дней после дня регистрации документов, указанных в пунктах 2.2.1-2.2.6 настоящего Порядка, Министерство и медицинский работник заключают договор на предоставление единовременной компенсационной выплаты.</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III. Порядок финансового обеспечения единовременных</w:t>
      </w:r>
      <w:r w:rsidRPr="001A661D">
        <w:rPr>
          <w:rFonts w:ascii="Verdana" w:eastAsia="Times New Roman" w:hAnsi="Verdana" w:cs="Times New Roman"/>
          <w:sz w:val="18"/>
          <w:szCs w:val="18"/>
          <w:lang w:eastAsia="ru-RU"/>
        </w:rPr>
        <w:br/>
        <w:t>компенсационных выплат</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3.1. Финансовое обеспечение единовременных компенсационных выплат в 2013 году осуществляется в равных долях за счет иных межбюджетных трансфертов, предоставляемых бюджету Территориального фонда обязательного медицинского страхования Пермского края (далее - Территориальный фонд) из бюджета Федерального фонда обязательного медицинского страхования (далее также - Федеральный фонд) в соответствии с федеральным законом о бюджете Федерального фонда на очередной финансовый год и на плановый период, и средств бюджета Пермского края.</w:t>
      </w:r>
      <w:r w:rsidRPr="001A661D">
        <w:rPr>
          <w:rFonts w:ascii="Verdana" w:eastAsia="Times New Roman" w:hAnsi="Verdana" w:cs="Times New Roman"/>
          <w:sz w:val="18"/>
          <w:szCs w:val="18"/>
          <w:lang w:eastAsia="ru-RU"/>
        </w:rPr>
        <w:br/>
        <w:t>3.2. Министерство представляет в Территориальный фонд в срок до 10-го числа месяца, предшествующего месяцу, в котором осуществляются единовременные компенсационные выплаты, заявки на получение иных межбюджетных трансфертов из бюджета Федерального фонда на единовременные компенсационные выплаты медицинским работникам по форме, утвержденной Приказом Федерального фонда обязательного медицинского страхования от 1 декабря 2011 г. № 224 "Об утверждении формы заявки на получение иных межбюджетных трансфертов из бюджета Федерального фонда обязательного медицинского страхования на единовременные компенсационные выплаты медицинским работникам" (далее - Приказ № 224).</w:t>
      </w:r>
      <w:r w:rsidRPr="001A661D">
        <w:rPr>
          <w:rFonts w:ascii="Verdana" w:eastAsia="Times New Roman" w:hAnsi="Verdana" w:cs="Times New Roman"/>
          <w:sz w:val="18"/>
          <w:szCs w:val="18"/>
          <w:lang w:eastAsia="ru-RU"/>
        </w:rPr>
        <w:br/>
        <w:t>3.3. Территориальный фонд предоставляет в Федеральный фонд в срок до 15-го числа месяца, предшествующего месяцу, в котором осуществляются единовременные компенсационные выплаты, заявки на получение иных межбюджетных трансфертов из бюджета Федерального фонда обязательного медицинского страхования на единовременные компенсационные выплаты медицинским работникам по форме, утвержденной Приказом № 224.</w:t>
      </w:r>
      <w:r w:rsidRPr="001A661D">
        <w:rPr>
          <w:rFonts w:ascii="Verdana" w:eastAsia="Times New Roman" w:hAnsi="Verdana" w:cs="Times New Roman"/>
          <w:sz w:val="18"/>
          <w:szCs w:val="18"/>
          <w:lang w:eastAsia="ru-RU"/>
        </w:rPr>
        <w:br/>
        <w:t>3.4. После получения средств из Федерального фонда Территориальный фонд в течение трех рабочих дней перечисляет иные межбюджетные трансферты на лицевой счет Министерства.</w:t>
      </w:r>
      <w:r w:rsidRPr="001A661D">
        <w:rPr>
          <w:rFonts w:ascii="Verdana" w:eastAsia="Times New Roman" w:hAnsi="Verdana" w:cs="Times New Roman"/>
          <w:sz w:val="18"/>
          <w:szCs w:val="18"/>
          <w:lang w:eastAsia="ru-RU"/>
        </w:rPr>
        <w:br/>
        <w:t>3.5. Перечисление денежных средств на единовременные компенсационные выплаты производится Министерством за счет средств бюджета Пермского края и Федерального фонда на лицевые счета медицинских работников, открытые в финансово-кредитных организациях, на основании заключенных договоров с Министерством в течение 30 дней со дня заключения договора на предоставление единовременной компенсационной выплаты.</w:t>
      </w:r>
      <w:r w:rsidRPr="001A661D">
        <w:rPr>
          <w:rFonts w:ascii="Verdana" w:eastAsia="Times New Roman" w:hAnsi="Verdana" w:cs="Times New Roman"/>
          <w:sz w:val="18"/>
          <w:szCs w:val="18"/>
          <w:lang w:eastAsia="ru-RU"/>
        </w:rPr>
        <w:br/>
        <w:t>3.6. Учет движения финансовых средств осуществляется раздельно, по источникам финансирования.</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IV. Порядок возврата единовременных компенсационных выплат</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 xml:space="preserve">4.1. В случае прекращения трудового договора с учреждением здравоохранения до истечения пятилетнего срока (за исключением случаев прекращения трудового договора по основаниям, предусмотренным пунктом 8 части 1 статьи 77, пунктами 1, 2 и 4 части 1 статьи 81, пунктами 1, 2, 5, 6, 7 части 1 статьи 83 Трудового кодекса Российской Федерации) медицинский работник </w:t>
      </w:r>
      <w:r w:rsidRPr="001A661D">
        <w:rPr>
          <w:rFonts w:ascii="Verdana" w:eastAsia="Times New Roman" w:hAnsi="Verdana" w:cs="Times New Roman"/>
          <w:sz w:val="18"/>
          <w:szCs w:val="18"/>
          <w:lang w:eastAsia="ru-RU"/>
        </w:rPr>
        <w:lastRenderedPageBreak/>
        <w:t>возвращает в бюджет Пермского края часть единовременной компенсационной выплаты.</w:t>
      </w:r>
      <w:r w:rsidRPr="001A661D">
        <w:rPr>
          <w:rFonts w:ascii="Verdana" w:eastAsia="Times New Roman" w:hAnsi="Verdana" w:cs="Times New Roman"/>
          <w:sz w:val="18"/>
          <w:szCs w:val="18"/>
          <w:lang w:eastAsia="ru-RU"/>
        </w:rPr>
        <w:br/>
        <w:t>4.2. Часть единовременной компенсационной выплаты, подлежащая возврату в бюджет Пермского края по основанию, указанному в пункте 4.1 настоящего Порядка, рассчитывается с даты прекращения трудового договора пропорционально неотработанному медицинским работником периоду.</w:t>
      </w:r>
      <w:r w:rsidRPr="001A661D">
        <w:rPr>
          <w:rFonts w:ascii="Verdana" w:eastAsia="Times New Roman" w:hAnsi="Verdana" w:cs="Times New Roman"/>
          <w:sz w:val="18"/>
          <w:szCs w:val="18"/>
          <w:lang w:eastAsia="ru-RU"/>
        </w:rPr>
        <w:br/>
        <w:t>4.3. Часть единовременной компенсационной выплаты, подлежащая возврату в бюджет Пермского края, перечисляется медицинским работником на счет Министерства в течение 30 дней с даты прекращения трудового договора.</w:t>
      </w:r>
      <w:r w:rsidRPr="001A661D">
        <w:rPr>
          <w:rFonts w:ascii="Verdana" w:eastAsia="Times New Roman" w:hAnsi="Verdana" w:cs="Times New Roman"/>
          <w:sz w:val="18"/>
          <w:szCs w:val="18"/>
          <w:lang w:eastAsia="ru-RU"/>
        </w:rPr>
        <w:br/>
        <w:t>4.4. В случае неисполнения медицинским работником обязанностей, установленных в пунктах 4.1, 4.3 настоящего Порядка, Министерство направляет медицинскому работнику не позднее 5 рабочих дней со дня выявления соответствующих обстоятельств требование о возврате части единовременной компенсационной выплаты, подлежащей возврату, с указанием срока возврата (далее - требование).</w:t>
      </w:r>
      <w:r w:rsidRPr="001A661D">
        <w:rPr>
          <w:rFonts w:ascii="Verdana" w:eastAsia="Times New Roman" w:hAnsi="Verdana" w:cs="Times New Roman"/>
          <w:sz w:val="18"/>
          <w:szCs w:val="18"/>
          <w:lang w:eastAsia="ru-RU"/>
        </w:rPr>
        <w:br/>
        <w:t>В случае невозврата части единовременной компенсационной выплаты в бюджет Пермского края по истечении срока, указанного в требовании, Министерство обеспечивает взыскание части единовременной компенсационной выплаты, подлежащей возврату в бюджет Пермского края в судебном порядке.</w:t>
      </w:r>
      <w:r w:rsidRPr="001A661D">
        <w:rPr>
          <w:rFonts w:ascii="Verdana" w:eastAsia="Times New Roman" w:hAnsi="Verdana" w:cs="Times New Roman"/>
          <w:sz w:val="18"/>
          <w:szCs w:val="18"/>
          <w:lang w:eastAsia="ru-RU"/>
        </w:rPr>
        <w:br/>
        <w:t>4.5. Средства, поступившие на счет Министерства, от возврата части единовременной компенсационной выплаты по основанию, указанному в пункте 4.1 настоящего Порядка, подлежат перечислению в пропорциональном объеме в течение трех рабочих дней в доход бюджета Пермского края и бюджета Территориального фонда для последующего перечисления в течение трех рабочих дней в бюджет Федерального фонда обязательного медицинского страхования.</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V. Контроль за использованием средств</w:t>
      </w:r>
    </w:p>
    <w:p w:rsidR="001A661D" w:rsidRPr="001A661D" w:rsidRDefault="001A661D" w:rsidP="001A661D">
      <w:pPr>
        <w:spacing w:before="100" w:beforeAutospacing="1" w:after="100" w:afterAutospacing="1" w:line="240" w:lineRule="auto"/>
        <w:rPr>
          <w:rFonts w:ascii="Verdana" w:eastAsia="Times New Roman" w:hAnsi="Verdana" w:cs="Times New Roman"/>
          <w:sz w:val="18"/>
          <w:szCs w:val="18"/>
          <w:lang w:eastAsia="ru-RU"/>
        </w:rPr>
      </w:pPr>
      <w:r w:rsidRPr="001A661D">
        <w:rPr>
          <w:rFonts w:ascii="Verdana" w:eastAsia="Times New Roman" w:hAnsi="Verdana" w:cs="Times New Roman"/>
          <w:sz w:val="18"/>
          <w:szCs w:val="18"/>
          <w:lang w:eastAsia="ru-RU"/>
        </w:rPr>
        <w:t>5.1. Отчетность об использовании средств Федерального фонда, предусмотренных на финансовое обеспечение единовременных компенсационных выплат, предоставляется Министерством по форме и в порядке, утвержденном Приказом Федерального фонда от 19 декабря 2011 г. № 235.</w:t>
      </w:r>
      <w:r w:rsidRPr="001A661D">
        <w:rPr>
          <w:rFonts w:ascii="Verdana" w:eastAsia="Times New Roman" w:hAnsi="Verdana" w:cs="Times New Roman"/>
          <w:sz w:val="18"/>
          <w:szCs w:val="18"/>
          <w:lang w:eastAsia="ru-RU"/>
        </w:rPr>
        <w:br/>
        <w:t>5.2. Отчетность об использовании средств бюджета Пермского края, предусмотренных на финансовое обеспечение единовременных компенсационных выплат, предоставляется Министерством в порядке, установленном пунктом 5.2 Порядка предоставления и расходования средств бюджета Пермского края на реализацию мероприятий долгосрочной целевой программы "Привлечение и закрепление медицинских кадров в государственных и муниципальных учреждениях здравоохранения Пермского края на 2013-2015 годы", утвержденной Постановлением Правительства Пермского края от 30 ноября 2012 г. № 1376-п, утвержденного Постановлением Правительства Пермского края от 25 апреля 2013 года № 339-п.</w:t>
      </w:r>
      <w:r w:rsidRPr="001A661D">
        <w:rPr>
          <w:rFonts w:ascii="Verdana" w:eastAsia="Times New Roman" w:hAnsi="Verdana" w:cs="Times New Roman"/>
          <w:sz w:val="18"/>
          <w:szCs w:val="18"/>
          <w:lang w:eastAsia="ru-RU"/>
        </w:rPr>
        <w:br/>
        <w:t>5.3. Контроль за использованием средств, предусмотренных на финансовое обеспечение единовременных компенсационных выплат, осуществляется Федеральным фондом, Территориальным фондом,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 органами финансового контроля Пермского края в соответствии с законодательством.</w:t>
      </w:r>
    </w:p>
    <w:sectPr w:rsidR="001A661D" w:rsidRPr="001A66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61D"/>
    <w:rsid w:val="00054E3F"/>
    <w:rsid w:val="0005620A"/>
    <w:rsid w:val="00096F64"/>
    <w:rsid w:val="001A661D"/>
    <w:rsid w:val="00866186"/>
    <w:rsid w:val="00B82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C7EBDB-7A78-40CD-AB65-5908B3A8C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H1,H11,H12,H111,H13,H112,H14,H15,H16,H17,H18,H19,H113,H121,H1111,H131,H1121,H141,H151,H161,H171,H181,Заголов,1,ch,Глава,(раздел),(раздел) + не полужирный,не все прописные,Заголовок 1 Знак1,Заголовок 1 Знак Знак,А1,heading 1,h1,app heading 1"/>
    <w:basedOn w:val="a"/>
    <w:next w:val="a"/>
    <w:link w:val="10"/>
    <w:uiPriority w:val="9"/>
    <w:qFormat/>
    <w:rsid w:val="0005620A"/>
    <w:pPr>
      <w:keepNext/>
      <w:pageBreakBefore/>
      <w:spacing w:before="240" w:after="360" w:line="240" w:lineRule="auto"/>
      <w:outlineLvl w:val="0"/>
    </w:pPr>
    <w:rPr>
      <w:b/>
      <w:caps/>
      <w:sz w:val="28"/>
      <w:lang w:val="x-none" w:eastAsia="x-none"/>
    </w:rPr>
  </w:style>
  <w:style w:type="paragraph" w:styleId="3">
    <w:name w:val="heading 3"/>
    <w:aliases w:val="H3,ç3,h3,H31,h31,H32,h32,H311,h311,H33,h33,H312,h312,H34,h34,H35,h35,H36,h36,H37,h37,H38,h38,H39,h39,H313,h313,H321,h321,H3111,h3111,H331,h331,H3121,h3121,H341,h341,H351,h351,H361,h361,H371,h371,H381,h381,А3,Пункт,3,Level 1 - 1,h310,h322"/>
    <w:basedOn w:val="a"/>
    <w:next w:val="a"/>
    <w:link w:val="30"/>
    <w:autoRedefine/>
    <w:qFormat/>
    <w:rsid w:val="0005620A"/>
    <w:pPr>
      <w:keepNext/>
      <w:spacing w:after="0" w:line="360" w:lineRule="auto"/>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H11 Знак,H12 Знак,H111 Знак,H13 Знак,H112 Знак,H14 Знак,H15 Знак,H16 Знак,H17 Знак,H18 Знак,H19 Знак,H113 Знак,H121 Знак,H1111 Знак,H131 Знак,H1121 Знак,H141 Знак,H151 Знак,H161 Знак,H171 Знак,H181 Знак,Заголов Знак,1 Знак"/>
    <w:link w:val="1"/>
    <w:uiPriority w:val="9"/>
    <w:rsid w:val="0005620A"/>
    <w:rPr>
      <w:b/>
      <w:caps/>
      <w:sz w:val="28"/>
      <w:lang w:val="x-none" w:eastAsia="x-none"/>
    </w:rPr>
  </w:style>
  <w:style w:type="character" w:customStyle="1" w:styleId="30">
    <w:name w:val="Заголовок 3 Знак"/>
    <w:aliases w:val="H3 Знак,ç3 Знак,h3 Знак,H31 Знак,h31 Знак,H32 Знак,h32 Знак,H311 Знак,h311 Знак,H33 Знак,h33 Знак,H312 Знак,h312 Знак,H34 Знак,h34 Знак,H35 Знак,h35 Знак,H36 Знак,h36 Знак,H37 Знак,h37 Знак,H38 Знак,h38 Знак,H39 Знак,h39 Знак,H313 Знак"/>
    <w:link w:val="3"/>
    <w:rsid w:val="0005620A"/>
    <w:rPr>
      <w:b/>
      <w:sz w:val="24"/>
    </w:rPr>
  </w:style>
  <w:style w:type="paragraph" w:styleId="a3">
    <w:name w:val="Normal (Web)"/>
    <w:basedOn w:val="a"/>
    <w:uiPriority w:val="99"/>
    <w:semiHidden/>
    <w:unhideWhenUsed/>
    <w:rsid w:val="001A661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2186</Words>
  <Characters>12461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Kostrova, Oksana A.</dc:creator>
  <cp:keywords/>
  <dc:description/>
  <cp:lastModifiedBy>Kostrova, Oksana A.</cp:lastModifiedBy>
  <cp:revision>1</cp:revision>
  <dcterms:created xsi:type="dcterms:W3CDTF">2015-10-07T09:17:00Z</dcterms:created>
  <dcterms:modified xsi:type="dcterms:W3CDTF">2015-10-07T09:22:00Z</dcterms:modified>
</cp:coreProperties>
</file>